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DF" w:rsidRPr="00D60549" w:rsidRDefault="005E6969" w:rsidP="00C25E68">
      <w:pPr>
        <w:spacing w:after="0"/>
        <w:rPr>
          <w:color w:val="FF0000"/>
          <w:sz w:val="24"/>
          <w:szCs w:val="24"/>
        </w:rPr>
      </w:pPr>
      <w:r w:rsidRPr="00A97A20">
        <w:rPr>
          <w:b/>
        </w:rPr>
        <w:t>Members Present</w:t>
      </w:r>
      <w:r w:rsidR="00DB4586" w:rsidRPr="00DB4586">
        <w:t xml:space="preserve"> --</w:t>
      </w:r>
      <w:r w:rsidR="00DB4586">
        <w:rPr>
          <w:b/>
        </w:rPr>
        <w:t xml:space="preserve"> </w:t>
      </w:r>
      <w:r w:rsidR="00EA0B76" w:rsidRPr="00A97A20">
        <w:t>Susan B</w:t>
      </w:r>
      <w:r w:rsidR="0001124B" w:rsidRPr="00A97A20">
        <w:t>artholome</w:t>
      </w:r>
      <w:r w:rsidR="00EA0B76" w:rsidRPr="00A97A20">
        <w:t>,</w:t>
      </w:r>
      <w:r w:rsidR="00CF0D6E" w:rsidRPr="00A97A20">
        <w:t xml:space="preserve"> </w:t>
      </w:r>
      <w:r w:rsidRPr="00A97A20">
        <w:t>Jeanie Bates</w:t>
      </w:r>
      <w:r w:rsidR="00BD3554" w:rsidRPr="00A97A20">
        <w:t xml:space="preserve"> (</w:t>
      </w:r>
      <w:r w:rsidRPr="00A97A20">
        <w:t>President</w:t>
      </w:r>
      <w:r w:rsidR="00BD3554" w:rsidRPr="00A97A20">
        <w:t>)</w:t>
      </w:r>
      <w:r w:rsidR="002E2393" w:rsidRPr="00A97A20">
        <w:t xml:space="preserve">, </w:t>
      </w:r>
      <w:r w:rsidR="00413DF6" w:rsidRPr="00A97A20">
        <w:t>Marilyn Beckerbauer</w:t>
      </w:r>
      <w:r w:rsidR="00A97A20" w:rsidRPr="00A97A20">
        <w:t xml:space="preserve">, </w:t>
      </w:r>
      <w:r w:rsidR="00B376F7">
        <w:t xml:space="preserve">Joe Como, </w:t>
      </w:r>
      <w:r w:rsidR="00A97A20" w:rsidRPr="00A97A20">
        <w:t>Alan</w:t>
      </w:r>
      <w:r w:rsidR="00CF0D6E" w:rsidRPr="00A97A20">
        <w:t xml:space="preserve"> Proulx, Linda Stabler, </w:t>
      </w:r>
      <w:r w:rsidR="00413DF6" w:rsidRPr="00A97A20">
        <w:t xml:space="preserve">Pamela Tennant, </w:t>
      </w:r>
      <w:r w:rsidR="00BD3554" w:rsidRPr="00A97A20">
        <w:t>Marge Wright</w:t>
      </w:r>
    </w:p>
    <w:p w:rsidR="004E61DF" w:rsidRDefault="00BD3554" w:rsidP="00CF0D6E">
      <w:pPr>
        <w:spacing w:after="0"/>
      </w:pPr>
      <w:r w:rsidRPr="0001124B">
        <w:rPr>
          <w:b/>
        </w:rPr>
        <w:t>Members Not Present</w:t>
      </w:r>
      <w:r w:rsidR="00DB4586">
        <w:rPr>
          <w:b/>
        </w:rPr>
        <w:t xml:space="preserve"> </w:t>
      </w:r>
      <w:r w:rsidR="00DB4586" w:rsidRPr="00DB4586">
        <w:t xml:space="preserve">-- </w:t>
      </w:r>
      <w:r w:rsidR="00B376F7">
        <w:t>None</w:t>
      </w:r>
    </w:p>
    <w:p w:rsidR="00A97A20" w:rsidRPr="0001124B" w:rsidRDefault="00A97A20" w:rsidP="00CF0D6E">
      <w:pPr>
        <w:spacing w:after="0"/>
        <w:rPr>
          <w:b/>
        </w:rPr>
      </w:pPr>
      <w:r w:rsidRPr="00A97A20">
        <w:rPr>
          <w:b/>
        </w:rPr>
        <w:t>Quorum</w:t>
      </w:r>
      <w:r>
        <w:t xml:space="preserve"> -- Six member minimum satisfied</w:t>
      </w:r>
    </w:p>
    <w:p w:rsidR="00BD3554" w:rsidRPr="00D60549" w:rsidRDefault="00BD3554" w:rsidP="00C25E68">
      <w:pPr>
        <w:spacing w:after="0"/>
        <w:rPr>
          <w:b/>
          <w:color w:val="FF0000"/>
        </w:rPr>
      </w:pPr>
      <w:r w:rsidRPr="00A97A20">
        <w:rPr>
          <w:b/>
        </w:rPr>
        <w:t>Non-Members Present</w:t>
      </w:r>
      <w:r w:rsidR="00DB4586" w:rsidRPr="00DB4586">
        <w:t xml:space="preserve"> -- </w:t>
      </w:r>
      <w:r w:rsidR="00A97A20">
        <w:t xml:space="preserve">Linda Balabanian (Treasurer), </w:t>
      </w:r>
      <w:r w:rsidR="00413DF6" w:rsidRPr="00A97A20">
        <w:t xml:space="preserve">Reverend Chris Bell (Minister), </w:t>
      </w:r>
      <w:r w:rsidR="00B376F7">
        <w:t xml:space="preserve">Sibyl Day (Corporate Secretary), </w:t>
      </w:r>
      <w:r w:rsidR="0026644C" w:rsidRPr="00A97A20">
        <w:t>Terry</w:t>
      </w:r>
      <w:r w:rsidR="00295908" w:rsidRPr="00A97A20">
        <w:t xml:space="preserve"> Graham (Recording Secretary)</w:t>
      </w:r>
      <w:r w:rsidR="001B64B0">
        <w:t>, John Jaffray (Building Maintenance Team)</w:t>
      </w:r>
    </w:p>
    <w:p w:rsidR="00D473E1" w:rsidRPr="004A2E9B" w:rsidRDefault="004E61DF" w:rsidP="00584CE7">
      <w:pPr>
        <w:spacing w:after="0"/>
      </w:pPr>
      <w:r w:rsidRPr="004A2E9B">
        <w:rPr>
          <w:b/>
        </w:rPr>
        <w:t xml:space="preserve">Meeting called </w:t>
      </w:r>
      <w:r w:rsidR="00F57022" w:rsidRPr="004A2E9B">
        <w:rPr>
          <w:b/>
        </w:rPr>
        <w:t>to order</w:t>
      </w:r>
      <w:r w:rsidR="004A2E9B" w:rsidRPr="004A2E9B">
        <w:t xml:space="preserve"> at 6:40</w:t>
      </w:r>
      <w:r w:rsidR="00E615B4" w:rsidRPr="004A2E9B">
        <w:t xml:space="preserve"> </w:t>
      </w:r>
      <w:r w:rsidR="007C42D4" w:rsidRPr="004A2E9B">
        <w:t>p</w:t>
      </w:r>
      <w:r w:rsidRPr="004A2E9B">
        <w:t xml:space="preserve">.m. by Board of Trustees </w:t>
      </w:r>
      <w:r w:rsidR="007C42D4" w:rsidRPr="004A2E9B">
        <w:t>(BOT) P</w:t>
      </w:r>
      <w:r w:rsidRPr="004A2E9B">
        <w:t xml:space="preserve">resident, </w:t>
      </w:r>
      <w:r w:rsidR="007C42D4" w:rsidRPr="004A2E9B">
        <w:t>Jeanie Bates</w:t>
      </w:r>
    </w:p>
    <w:p w:rsidR="00DE476A" w:rsidRDefault="00EC7B97" w:rsidP="006A29A5">
      <w:pPr>
        <w:pStyle w:val="NormalWeb"/>
        <w:shd w:val="clear" w:color="auto" w:fill="FFFFFF"/>
        <w:spacing w:before="0" w:beforeAutospacing="0" w:after="0" w:afterAutospacing="0" w:line="269" w:lineRule="atLeast"/>
        <w:rPr>
          <w:rFonts w:ascii="Calibri" w:eastAsia="Calibri" w:hAnsi="Calibri"/>
          <w:sz w:val="22"/>
          <w:szCs w:val="22"/>
        </w:rPr>
      </w:pPr>
      <w:r w:rsidRPr="004A2E9B">
        <w:rPr>
          <w:rFonts w:ascii="Calibri" w:eastAsia="Calibri" w:hAnsi="Calibri"/>
          <w:b/>
          <w:sz w:val="22"/>
          <w:szCs w:val="22"/>
        </w:rPr>
        <w:t>Opening Words &amp; Chalice Lighting</w:t>
      </w:r>
      <w:r w:rsidR="00DB4586" w:rsidRPr="004A2E9B">
        <w:rPr>
          <w:rFonts w:ascii="Calibri" w:eastAsia="Calibri" w:hAnsi="Calibri"/>
          <w:sz w:val="22"/>
          <w:szCs w:val="22"/>
        </w:rPr>
        <w:t xml:space="preserve"> --</w:t>
      </w:r>
      <w:r w:rsidR="00FA36B3" w:rsidRPr="004A2E9B">
        <w:rPr>
          <w:rFonts w:ascii="Calibri" w:eastAsia="Calibri" w:hAnsi="Calibri"/>
          <w:sz w:val="22"/>
          <w:szCs w:val="22"/>
        </w:rPr>
        <w:t xml:space="preserve"> Reading </w:t>
      </w:r>
      <w:r w:rsidRPr="004A2E9B">
        <w:rPr>
          <w:rFonts w:ascii="Calibri" w:eastAsia="Calibri" w:hAnsi="Calibri"/>
          <w:sz w:val="22"/>
          <w:szCs w:val="22"/>
        </w:rPr>
        <w:t xml:space="preserve">by </w:t>
      </w:r>
      <w:r w:rsidR="00D60549" w:rsidRPr="004A2E9B">
        <w:rPr>
          <w:rFonts w:ascii="Calibri" w:eastAsia="Calibri" w:hAnsi="Calibri"/>
          <w:sz w:val="22"/>
          <w:szCs w:val="22"/>
        </w:rPr>
        <w:t xml:space="preserve">Reverend Chris, </w:t>
      </w:r>
      <w:r w:rsidR="006A29A5" w:rsidRPr="004A2E9B">
        <w:rPr>
          <w:rFonts w:ascii="Calibri" w:eastAsia="Calibri" w:hAnsi="Calibri"/>
          <w:sz w:val="22"/>
          <w:szCs w:val="22"/>
        </w:rPr>
        <w:t>“</w:t>
      </w:r>
      <w:r w:rsidR="004A2E9B" w:rsidRPr="004A2E9B">
        <w:rPr>
          <w:rFonts w:ascii="Calibri" w:eastAsia="Calibri" w:hAnsi="Calibri"/>
          <w:sz w:val="22"/>
          <w:szCs w:val="22"/>
        </w:rPr>
        <w:t>Cast All Your Votes for Dancing</w:t>
      </w:r>
      <w:r w:rsidR="006A29A5" w:rsidRPr="004A2E9B">
        <w:rPr>
          <w:rFonts w:ascii="Calibri" w:eastAsia="Calibri" w:hAnsi="Calibri"/>
          <w:sz w:val="22"/>
          <w:szCs w:val="22"/>
        </w:rPr>
        <w:t xml:space="preserve">” by </w:t>
      </w:r>
      <w:r w:rsidR="004A2E9B" w:rsidRPr="004A2E9B">
        <w:rPr>
          <w:rFonts w:ascii="Calibri" w:eastAsia="Calibri" w:hAnsi="Calibri"/>
          <w:sz w:val="22"/>
          <w:szCs w:val="22"/>
        </w:rPr>
        <w:t>Larry Robinson</w:t>
      </w:r>
    </w:p>
    <w:p w:rsidR="001B64B0" w:rsidRPr="001B64B0" w:rsidRDefault="001B64B0" w:rsidP="006A29A5">
      <w:pPr>
        <w:pStyle w:val="NormalWeb"/>
        <w:shd w:val="clear" w:color="auto" w:fill="FFFFFF"/>
        <w:spacing w:before="0" w:beforeAutospacing="0" w:after="0" w:afterAutospacing="0" w:line="269" w:lineRule="atLeast"/>
        <w:rPr>
          <w:rFonts w:ascii="Calibri" w:eastAsia="Calibri" w:hAnsi="Calibri"/>
          <w:b/>
          <w:sz w:val="22"/>
          <w:szCs w:val="22"/>
        </w:rPr>
      </w:pPr>
      <w:r w:rsidRPr="001B64B0">
        <w:rPr>
          <w:rFonts w:ascii="Calibri" w:eastAsia="Calibri" w:hAnsi="Calibri"/>
          <w:b/>
          <w:sz w:val="22"/>
          <w:szCs w:val="22"/>
        </w:rPr>
        <w:t>Agenda Review</w:t>
      </w:r>
      <w:r>
        <w:rPr>
          <w:rFonts w:ascii="Calibri" w:eastAsia="Calibri" w:hAnsi="Calibri"/>
          <w:b/>
          <w:sz w:val="22"/>
          <w:szCs w:val="22"/>
        </w:rPr>
        <w:t xml:space="preserve"> </w:t>
      </w:r>
      <w:r w:rsidRPr="001B64B0">
        <w:rPr>
          <w:rFonts w:ascii="Calibri" w:eastAsia="Calibri" w:hAnsi="Calibri"/>
          <w:sz w:val="22"/>
          <w:szCs w:val="22"/>
        </w:rPr>
        <w:t>– No changes</w:t>
      </w:r>
    </w:p>
    <w:p w:rsidR="00AE2E9C" w:rsidRPr="004A2E9B" w:rsidRDefault="00AE2E9C" w:rsidP="00DE476A">
      <w:pPr>
        <w:pStyle w:val="Subtitle"/>
        <w:spacing w:after="0"/>
        <w:rPr>
          <w:rFonts w:ascii="Calibri" w:eastAsia="Calibri" w:hAnsi="Calibri" w:cs="Times New Roman"/>
          <w:b/>
          <w:i w:val="0"/>
          <w:iCs w:val="0"/>
          <w:color w:val="auto"/>
          <w:spacing w:val="0"/>
          <w:sz w:val="22"/>
          <w:szCs w:val="22"/>
        </w:rPr>
      </w:pPr>
      <w:r w:rsidRPr="004A2E9B">
        <w:rPr>
          <w:rFonts w:ascii="Calibri" w:eastAsia="Calibri" w:hAnsi="Calibri" w:cs="Times New Roman"/>
          <w:b/>
          <w:i w:val="0"/>
          <w:iCs w:val="0"/>
          <w:color w:val="auto"/>
          <w:spacing w:val="0"/>
          <w:sz w:val="22"/>
          <w:szCs w:val="22"/>
        </w:rPr>
        <w:t xml:space="preserve">Timekeeper Volunteer </w:t>
      </w:r>
      <w:r w:rsidR="004A2E9B" w:rsidRPr="004A2E9B">
        <w:rPr>
          <w:rFonts w:ascii="Calibri" w:eastAsia="Calibri" w:hAnsi="Calibri" w:cs="Times New Roman"/>
          <w:i w:val="0"/>
          <w:iCs w:val="0"/>
          <w:color w:val="auto"/>
          <w:spacing w:val="0"/>
          <w:sz w:val="22"/>
          <w:szCs w:val="22"/>
        </w:rPr>
        <w:t>–</w:t>
      </w:r>
      <w:r w:rsidR="00413DF6" w:rsidRPr="004A2E9B">
        <w:rPr>
          <w:rFonts w:ascii="Calibri" w:eastAsia="Calibri" w:hAnsi="Calibri" w:cs="Times New Roman"/>
          <w:i w:val="0"/>
          <w:iCs w:val="0"/>
          <w:color w:val="auto"/>
          <w:spacing w:val="0"/>
          <w:sz w:val="22"/>
          <w:szCs w:val="22"/>
        </w:rPr>
        <w:t xml:space="preserve"> </w:t>
      </w:r>
      <w:r w:rsidR="004A2E9B" w:rsidRPr="004A2E9B">
        <w:rPr>
          <w:rFonts w:ascii="Calibri" w:eastAsia="Calibri" w:hAnsi="Calibri" w:cs="Times New Roman"/>
          <w:i w:val="0"/>
          <w:iCs w:val="0"/>
          <w:color w:val="auto"/>
          <w:spacing w:val="0"/>
          <w:sz w:val="22"/>
          <w:szCs w:val="22"/>
        </w:rPr>
        <w:t>Sibyl Day</w:t>
      </w:r>
    </w:p>
    <w:p w:rsidR="00AE2E9C" w:rsidRPr="001B64B0" w:rsidRDefault="00AE2E9C" w:rsidP="00DB4586">
      <w:pPr>
        <w:pStyle w:val="Subtitle"/>
        <w:spacing w:after="0"/>
        <w:rPr>
          <w:rFonts w:ascii="Calibri" w:eastAsia="Calibri" w:hAnsi="Calibri" w:cs="Times New Roman"/>
          <w:b/>
          <w:i w:val="0"/>
          <w:iCs w:val="0"/>
          <w:color w:val="auto"/>
          <w:spacing w:val="0"/>
          <w:sz w:val="22"/>
          <w:szCs w:val="22"/>
        </w:rPr>
      </w:pPr>
      <w:r w:rsidRPr="001B64B0">
        <w:rPr>
          <w:rFonts w:ascii="Calibri" w:eastAsia="Calibri" w:hAnsi="Calibri" w:cs="Times New Roman"/>
          <w:b/>
          <w:i w:val="0"/>
          <w:iCs w:val="0"/>
          <w:color w:val="auto"/>
          <w:spacing w:val="0"/>
          <w:sz w:val="22"/>
          <w:szCs w:val="22"/>
        </w:rPr>
        <w:t>Minutes</w:t>
      </w:r>
      <w:r w:rsidR="000035C7" w:rsidRPr="001B64B0">
        <w:rPr>
          <w:rFonts w:ascii="Calibri" w:eastAsia="Calibri" w:hAnsi="Calibri" w:cs="Times New Roman"/>
          <w:b/>
          <w:i w:val="0"/>
          <w:iCs w:val="0"/>
          <w:color w:val="auto"/>
          <w:spacing w:val="0"/>
          <w:sz w:val="22"/>
          <w:szCs w:val="22"/>
        </w:rPr>
        <w:t xml:space="preserve"> </w:t>
      </w:r>
      <w:r w:rsidRPr="001B64B0">
        <w:rPr>
          <w:rFonts w:ascii="Calibri" w:eastAsia="Calibri" w:hAnsi="Calibri" w:cs="Times New Roman"/>
          <w:b/>
          <w:i w:val="0"/>
          <w:iCs w:val="0"/>
          <w:color w:val="auto"/>
          <w:spacing w:val="0"/>
          <w:sz w:val="22"/>
          <w:szCs w:val="22"/>
        </w:rPr>
        <w:t xml:space="preserve">of </w:t>
      </w:r>
      <w:r w:rsidR="001B64B0" w:rsidRPr="001B64B0">
        <w:rPr>
          <w:rFonts w:ascii="Calibri" w:eastAsia="Calibri" w:hAnsi="Calibri" w:cs="Times New Roman"/>
          <w:b/>
          <w:i w:val="0"/>
          <w:iCs w:val="0"/>
          <w:color w:val="auto"/>
          <w:spacing w:val="0"/>
          <w:sz w:val="22"/>
          <w:szCs w:val="22"/>
        </w:rPr>
        <w:t>18 September Review</w:t>
      </w:r>
      <w:r w:rsidR="00E4428A" w:rsidRPr="001B64B0">
        <w:rPr>
          <w:rFonts w:ascii="Calibri" w:eastAsia="Calibri" w:hAnsi="Calibri" w:cs="Times New Roman"/>
          <w:b/>
          <w:i w:val="0"/>
          <w:iCs w:val="0"/>
          <w:color w:val="auto"/>
          <w:spacing w:val="0"/>
          <w:sz w:val="22"/>
          <w:szCs w:val="22"/>
        </w:rPr>
        <w:t xml:space="preserve"> </w:t>
      </w:r>
      <w:r w:rsidR="00DB4586" w:rsidRPr="001B64B0">
        <w:rPr>
          <w:rFonts w:ascii="Calibri" w:eastAsia="Calibri" w:hAnsi="Calibri" w:cs="Times New Roman"/>
          <w:i w:val="0"/>
          <w:iCs w:val="0"/>
          <w:color w:val="auto"/>
          <w:spacing w:val="0"/>
          <w:sz w:val="22"/>
          <w:szCs w:val="22"/>
        </w:rPr>
        <w:t>--</w:t>
      </w:r>
      <w:r w:rsidR="00E4428A" w:rsidRPr="001B64B0">
        <w:rPr>
          <w:rFonts w:ascii="Calibri" w:eastAsia="Calibri" w:hAnsi="Calibri" w:cs="Times New Roman"/>
          <w:i w:val="0"/>
          <w:iCs w:val="0"/>
          <w:color w:val="auto"/>
          <w:spacing w:val="0"/>
          <w:sz w:val="22"/>
          <w:szCs w:val="22"/>
        </w:rPr>
        <w:t xml:space="preserve"> </w:t>
      </w:r>
      <w:r w:rsidR="00DE476A" w:rsidRPr="001B64B0">
        <w:rPr>
          <w:rFonts w:ascii="Calibri" w:eastAsia="Calibri" w:hAnsi="Calibri" w:cs="Times New Roman"/>
          <w:i w:val="0"/>
          <w:iCs w:val="0"/>
          <w:color w:val="auto"/>
          <w:spacing w:val="0"/>
          <w:sz w:val="22"/>
          <w:szCs w:val="22"/>
        </w:rPr>
        <w:t xml:space="preserve">Minutes accepted </w:t>
      </w:r>
      <w:r w:rsidR="002A014A" w:rsidRPr="001B64B0">
        <w:rPr>
          <w:rFonts w:ascii="Calibri" w:eastAsia="Calibri" w:hAnsi="Calibri" w:cs="Times New Roman"/>
          <w:i w:val="0"/>
          <w:iCs w:val="0"/>
          <w:color w:val="auto"/>
          <w:spacing w:val="0"/>
          <w:sz w:val="22"/>
          <w:szCs w:val="22"/>
        </w:rPr>
        <w:t xml:space="preserve">as </w:t>
      </w:r>
      <w:r w:rsidR="00DB4586" w:rsidRPr="001B64B0">
        <w:rPr>
          <w:rFonts w:ascii="Calibri" w:eastAsia="Calibri" w:hAnsi="Calibri" w:cs="Times New Roman"/>
          <w:i w:val="0"/>
          <w:iCs w:val="0"/>
          <w:color w:val="auto"/>
          <w:spacing w:val="0"/>
          <w:sz w:val="22"/>
          <w:szCs w:val="22"/>
        </w:rPr>
        <w:t>amended</w:t>
      </w:r>
      <w:r w:rsidR="002A014A" w:rsidRPr="001B64B0">
        <w:rPr>
          <w:rFonts w:ascii="Calibri" w:eastAsia="Calibri" w:hAnsi="Calibri" w:cs="Times New Roman"/>
          <w:i w:val="0"/>
          <w:iCs w:val="0"/>
          <w:color w:val="auto"/>
          <w:spacing w:val="0"/>
          <w:sz w:val="22"/>
          <w:szCs w:val="22"/>
        </w:rPr>
        <w:t>.</w:t>
      </w:r>
    </w:p>
    <w:p w:rsidR="002A014A" w:rsidRPr="0052117F" w:rsidRDefault="002A014A" w:rsidP="00A80943">
      <w:pPr>
        <w:spacing w:after="0"/>
      </w:pPr>
      <w:r w:rsidRPr="0052117F">
        <w:rPr>
          <w:b/>
        </w:rPr>
        <w:t>Open Mic</w:t>
      </w:r>
      <w:r w:rsidRPr="0052117F">
        <w:t xml:space="preserve"> – </w:t>
      </w:r>
      <w:r w:rsidR="001B64B0" w:rsidRPr="0052117F">
        <w:t xml:space="preserve">John Jaffray, Building Maintenance Team, </w:t>
      </w:r>
      <w:r w:rsidR="0052117F">
        <w:t>reported that the building that is immediately north of ours requires water leak repairs to the exterior wall. Two bushes wil</w:t>
      </w:r>
      <w:r w:rsidR="006572A2">
        <w:t>l require removal; the neighbor/</w:t>
      </w:r>
      <w:r w:rsidR="0052117F">
        <w:t>owner will pay for removal &amp; replacement. Simultaneously, a misplaced tree will be removed. The Maintenance/Operations Team &amp; Peter Wilson will administer.</w:t>
      </w:r>
      <w:r w:rsidR="006572A2" w:rsidRPr="006572A2">
        <w:t xml:space="preserve"> </w:t>
      </w:r>
      <w:r w:rsidR="006572A2">
        <w:t>Per John’s request,</w:t>
      </w:r>
      <w:r w:rsidR="0052117F">
        <w:t xml:space="preserve"> Jeanie promised </w:t>
      </w:r>
      <w:r w:rsidR="006572A2">
        <w:t>that a BOT liaison will be identified.</w:t>
      </w:r>
    </w:p>
    <w:p w:rsidR="006572A2" w:rsidRDefault="006572A2" w:rsidP="007459DB">
      <w:pPr>
        <w:spacing w:after="0"/>
      </w:pPr>
      <w:r w:rsidRPr="006572A2">
        <w:rPr>
          <w:b/>
        </w:rPr>
        <w:t xml:space="preserve">BOT Reconfiguration </w:t>
      </w:r>
      <w:r>
        <w:rPr>
          <w:b/>
        </w:rPr>
        <w:t>–</w:t>
      </w:r>
      <w:r w:rsidRPr="006572A2">
        <w:rPr>
          <w:b/>
        </w:rPr>
        <w:t xml:space="preserve"> </w:t>
      </w:r>
      <w:r>
        <w:t>Due to J.D. Thompson’s resignation, the Vice-President position</w:t>
      </w:r>
      <w:r w:rsidR="00473336">
        <w:t>, successor to the President,</w:t>
      </w:r>
      <w:r>
        <w:t xml:space="preserve"> requires fillin</w:t>
      </w:r>
      <w:r w:rsidR="00473336">
        <w:t>g</w:t>
      </w:r>
      <w:r>
        <w:t xml:space="preserve">. Susan </w:t>
      </w:r>
      <w:r w:rsidRPr="00A97A20">
        <w:t>Bartholome</w:t>
      </w:r>
      <w:r>
        <w:t xml:space="preserve"> was drafted </w:t>
      </w:r>
      <w:r w:rsidR="003F3B0E">
        <w:t xml:space="preserve">by acclamation </w:t>
      </w:r>
      <w:r>
        <w:t xml:space="preserve">and accepted the position. Jeanie will request four nominees </w:t>
      </w:r>
      <w:r w:rsidR="003F3B0E">
        <w:t xml:space="preserve">of the Nominating Committee </w:t>
      </w:r>
      <w:r>
        <w:t xml:space="preserve">for next year’s Board; </w:t>
      </w:r>
      <w:r w:rsidR="003F3B0E">
        <w:t xml:space="preserve">a minimum of three will be required to fill </w:t>
      </w:r>
      <w:r w:rsidR="00EF0C26">
        <w:t xml:space="preserve">the </w:t>
      </w:r>
      <w:r w:rsidR="003F3B0E">
        <w:t>then-vacant positions. Marge suggested that 5, instead of 4, nominees be identified. The nominees will be put forward at the Winter Congregational Meeting. The BOT approved Joe Como as J.D.’s replacement as the BOT representative to the Glaser Center Committee</w:t>
      </w:r>
      <w:r w:rsidR="0084260B">
        <w:t xml:space="preserve"> (GCC)</w:t>
      </w:r>
      <w:r w:rsidR="003F3B0E">
        <w:t>.</w:t>
      </w:r>
    </w:p>
    <w:p w:rsidR="00AB37B2" w:rsidRPr="00EF0C26" w:rsidRDefault="00AB37B2" w:rsidP="007459DB">
      <w:pPr>
        <w:spacing w:after="0"/>
        <w:rPr>
          <w:rFonts w:asciiTheme="minorHAnsi" w:hAnsiTheme="minorHAnsi" w:cs="Arial"/>
          <w:b/>
        </w:rPr>
      </w:pPr>
      <w:r w:rsidRPr="00EF0C26">
        <w:rPr>
          <w:rFonts w:asciiTheme="minorHAnsi" w:hAnsiTheme="minorHAnsi"/>
          <w:b/>
        </w:rPr>
        <w:t>Treasurer’s Report</w:t>
      </w:r>
      <w:r w:rsidRPr="00EF0C26">
        <w:rPr>
          <w:rFonts w:asciiTheme="minorHAnsi" w:hAnsiTheme="minorHAnsi"/>
        </w:rPr>
        <w:t xml:space="preserve"> –</w:t>
      </w:r>
      <w:r w:rsidR="009C45CD" w:rsidRPr="00EF0C26">
        <w:rPr>
          <w:rFonts w:asciiTheme="minorHAnsi" w:hAnsiTheme="minorHAnsi"/>
        </w:rPr>
        <w:t xml:space="preserve">Linda Balabanian </w:t>
      </w:r>
      <w:r w:rsidR="00361D05" w:rsidRPr="00EF0C26">
        <w:rPr>
          <w:rFonts w:asciiTheme="minorHAnsi" w:hAnsiTheme="minorHAnsi"/>
        </w:rPr>
        <w:t>pres</w:t>
      </w:r>
      <w:r w:rsidR="00C11BD7" w:rsidRPr="00EF0C26">
        <w:rPr>
          <w:rFonts w:asciiTheme="minorHAnsi" w:hAnsiTheme="minorHAnsi"/>
        </w:rPr>
        <w:t>ented the year-to-date</w:t>
      </w:r>
      <w:r w:rsidR="00431305">
        <w:rPr>
          <w:rFonts w:asciiTheme="minorHAnsi" w:hAnsiTheme="minorHAnsi"/>
        </w:rPr>
        <w:t xml:space="preserve"> (YTD)</w:t>
      </w:r>
      <w:r w:rsidR="00EF1FFE" w:rsidRPr="00EF0C26">
        <w:rPr>
          <w:rFonts w:asciiTheme="minorHAnsi" w:hAnsiTheme="minorHAnsi"/>
        </w:rPr>
        <w:t xml:space="preserve">, </w:t>
      </w:r>
      <w:r w:rsidR="00EF0C26">
        <w:rPr>
          <w:rFonts w:asciiTheme="minorHAnsi" w:hAnsiTheme="minorHAnsi"/>
        </w:rPr>
        <w:t>September</w:t>
      </w:r>
      <w:r w:rsidR="00EF0C26" w:rsidRPr="00EF0C26">
        <w:rPr>
          <w:rFonts w:asciiTheme="minorHAnsi" w:hAnsiTheme="minorHAnsi"/>
        </w:rPr>
        <w:t xml:space="preserve"> (</w:t>
      </w:r>
      <w:r w:rsidR="00EF0C26">
        <w:rPr>
          <w:rFonts w:asciiTheme="minorHAnsi" w:hAnsiTheme="minorHAnsi"/>
        </w:rPr>
        <w:t>1</w:t>
      </w:r>
      <w:r w:rsidR="00EF0C26" w:rsidRPr="00EF0C26">
        <w:rPr>
          <w:rFonts w:asciiTheme="minorHAnsi" w:hAnsiTheme="minorHAnsi"/>
          <w:vertAlign w:val="superscript"/>
        </w:rPr>
        <w:t>st</w:t>
      </w:r>
      <w:r w:rsidR="00EF0C26">
        <w:rPr>
          <w:rFonts w:asciiTheme="minorHAnsi" w:hAnsiTheme="minorHAnsi"/>
        </w:rPr>
        <w:t xml:space="preserve"> quarter</w:t>
      </w:r>
      <w:r w:rsidR="00C25E68" w:rsidRPr="00EF0C26">
        <w:rPr>
          <w:rFonts w:asciiTheme="minorHAnsi" w:hAnsiTheme="minorHAnsi"/>
        </w:rPr>
        <w:t xml:space="preserve">) </w:t>
      </w:r>
      <w:r w:rsidR="00361D05" w:rsidRPr="00EF0C26">
        <w:rPr>
          <w:rFonts w:asciiTheme="minorHAnsi" w:hAnsiTheme="minorHAnsi"/>
        </w:rPr>
        <w:t>report.</w:t>
      </w:r>
    </w:p>
    <w:p w:rsidR="00431305" w:rsidRDefault="00CB371E" w:rsidP="00EF0C26">
      <w:pPr>
        <w:spacing w:after="0"/>
        <w:ind w:left="360" w:hanging="360"/>
        <w:rPr>
          <w:rFonts w:asciiTheme="minorHAnsi" w:hAnsiTheme="minorHAnsi"/>
        </w:rPr>
      </w:pPr>
      <w:r w:rsidRPr="00EF0C26">
        <w:rPr>
          <w:rFonts w:asciiTheme="minorHAnsi" w:hAnsiTheme="minorHAnsi"/>
        </w:rPr>
        <w:t xml:space="preserve">Revenue </w:t>
      </w:r>
      <w:r w:rsidR="00065D65" w:rsidRPr="00EF0C26">
        <w:rPr>
          <w:rFonts w:asciiTheme="minorHAnsi" w:hAnsiTheme="minorHAnsi"/>
        </w:rPr>
        <w:t xml:space="preserve">-- </w:t>
      </w:r>
      <w:r w:rsidRPr="00EF0C26">
        <w:rPr>
          <w:rFonts w:asciiTheme="minorHAnsi" w:hAnsiTheme="minorHAnsi"/>
        </w:rPr>
        <w:t xml:space="preserve">Pledge revenue </w:t>
      </w:r>
      <w:r w:rsidR="00361D05" w:rsidRPr="00EF0C26">
        <w:rPr>
          <w:rFonts w:asciiTheme="minorHAnsi" w:hAnsiTheme="minorHAnsi"/>
        </w:rPr>
        <w:t xml:space="preserve">through </w:t>
      </w:r>
      <w:r w:rsidR="00EF0C26" w:rsidRPr="00EF0C26">
        <w:rPr>
          <w:rFonts w:asciiTheme="minorHAnsi" w:hAnsiTheme="minorHAnsi"/>
        </w:rPr>
        <w:t>September is on</w:t>
      </w:r>
      <w:r w:rsidR="00973901" w:rsidRPr="00EF0C26">
        <w:rPr>
          <w:rFonts w:asciiTheme="minorHAnsi" w:hAnsiTheme="minorHAnsi"/>
        </w:rPr>
        <w:t xml:space="preserve"> budget</w:t>
      </w:r>
      <w:r w:rsidRPr="00EF0C26">
        <w:rPr>
          <w:rFonts w:asciiTheme="minorHAnsi" w:hAnsiTheme="minorHAnsi"/>
        </w:rPr>
        <w:t>. Sunday basket reven</w:t>
      </w:r>
      <w:r w:rsidR="00C11BD7" w:rsidRPr="00EF0C26">
        <w:rPr>
          <w:rFonts w:asciiTheme="minorHAnsi" w:hAnsiTheme="minorHAnsi"/>
        </w:rPr>
        <w:t xml:space="preserve">ue for the </w:t>
      </w:r>
      <w:r w:rsidR="00EF0C26" w:rsidRPr="00EF0C26">
        <w:rPr>
          <w:rFonts w:asciiTheme="minorHAnsi" w:hAnsiTheme="minorHAnsi"/>
        </w:rPr>
        <w:t xml:space="preserve">quarter </w:t>
      </w:r>
      <w:r w:rsidR="00C11BD7" w:rsidRPr="00EF0C26">
        <w:rPr>
          <w:rFonts w:asciiTheme="minorHAnsi" w:hAnsiTheme="minorHAnsi"/>
        </w:rPr>
        <w:t xml:space="preserve">is </w:t>
      </w:r>
      <w:r w:rsidR="00EF0C26" w:rsidRPr="00EF0C26">
        <w:rPr>
          <w:rFonts w:asciiTheme="minorHAnsi" w:hAnsiTheme="minorHAnsi"/>
        </w:rPr>
        <w:t>$800, 14% over</w:t>
      </w:r>
      <w:r w:rsidR="00973901" w:rsidRPr="00EF0C26">
        <w:rPr>
          <w:rFonts w:asciiTheme="minorHAnsi" w:hAnsiTheme="minorHAnsi"/>
        </w:rPr>
        <w:t xml:space="preserve"> </w:t>
      </w:r>
      <w:r w:rsidR="008040FA" w:rsidRPr="00EF0C26">
        <w:rPr>
          <w:rFonts w:asciiTheme="minorHAnsi" w:hAnsiTheme="minorHAnsi"/>
        </w:rPr>
        <w:t xml:space="preserve">budget. </w:t>
      </w:r>
      <w:r w:rsidR="00EF0C26">
        <w:rPr>
          <w:rFonts w:asciiTheme="minorHAnsi" w:hAnsiTheme="minorHAnsi"/>
        </w:rPr>
        <w:t>Donations total $75, 90% under budget</w:t>
      </w:r>
      <w:r w:rsidR="00431305">
        <w:rPr>
          <w:rFonts w:asciiTheme="minorHAnsi" w:hAnsiTheme="minorHAnsi"/>
        </w:rPr>
        <w:t>, and approximately cancel the basket revenue over-budget amount.</w:t>
      </w:r>
      <w:r w:rsidR="00B9362E">
        <w:rPr>
          <w:rFonts w:asciiTheme="minorHAnsi" w:hAnsiTheme="minorHAnsi"/>
        </w:rPr>
        <w:t xml:space="preserve"> Fund Raising revenue is $4.7K under budget. Total revenue, Operations &amp; Glaser Center, is $4.3K under budget.</w:t>
      </w:r>
    </w:p>
    <w:p w:rsidR="00CB371E" w:rsidRPr="002052E9" w:rsidRDefault="00973901" w:rsidP="00EF0C26">
      <w:pPr>
        <w:spacing w:after="0"/>
        <w:ind w:left="360" w:hanging="360"/>
        <w:rPr>
          <w:rFonts w:asciiTheme="minorHAnsi" w:hAnsiTheme="minorHAnsi"/>
          <w:color w:val="FF0000"/>
        </w:rPr>
      </w:pPr>
      <w:r w:rsidRPr="00431305">
        <w:rPr>
          <w:rFonts w:asciiTheme="minorHAnsi" w:hAnsiTheme="minorHAnsi"/>
        </w:rPr>
        <w:t xml:space="preserve">Glaser Center </w:t>
      </w:r>
      <w:r w:rsidR="00431305" w:rsidRPr="00431305">
        <w:rPr>
          <w:rFonts w:asciiTheme="minorHAnsi" w:hAnsiTheme="minorHAnsi"/>
        </w:rPr>
        <w:t xml:space="preserve">financials are skewed </w:t>
      </w:r>
      <w:r w:rsidR="0040623C">
        <w:rPr>
          <w:rFonts w:asciiTheme="minorHAnsi" w:hAnsiTheme="minorHAnsi"/>
        </w:rPr>
        <w:t>due to</w:t>
      </w:r>
      <w:r w:rsidR="00431305" w:rsidRPr="00431305">
        <w:rPr>
          <w:rFonts w:asciiTheme="minorHAnsi" w:hAnsiTheme="minorHAnsi"/>
        </w:rPr>
        <w:t xml:space="preserve"> the severance package </w:t>
      </w:r>
      <w:r w:rsidR="0040623C">
        <w:rPr>
          <w:rFonts w:asciiTheme="minorHAnsi" w:hAnsiTheme="minorHAnsi"/>
        </w:rPr>
        <w:t xml:space="preserve">payment </w:t>
      </w:r>
      <w:r w:rsidR="00431305" w:rsidRPr="00431305">
        <w:rPr>
          <w:rFonts w:asciiTheme="minorHAnsi" w:hAnsiTheme="minorHAnsi"/>
        </w:rPr>
        <w:t xml:space="preserve">in September.  </w:t>
      </w:r>
      <w:r w:rsidR="0040623C">
        <w:rPr>
          <w:rFonts w:asciiTheme="minorHAnsi" w:hAnsiTheme="minorHAnsi"/>
        </w:rPr>
        <w:t>September r</w:t>
      </w:r>
      <w:r w:rsidR="00431305" w:rsidRPr="00431305">
        <w:rPr>
          <w:rFonts w:asciiTheme="minorHAnsi" w:hAnsiTheme="minorHAnsi"/>
        </w:rPr>
        <w:t>ental revenue was on budget and under budget by $1</w:t>
      </w:r>
      <w:r w:rsidR="00431305">
        <w:rPr>
          <w:rFonts w:asciiTheme="minorHAnsi" w:hAnsiTheme="minorHAnsi"/>
        </w:rPr>
        <w:t>.6K</w:t>
      </w:r>
      <w:r w:rsidR="00431305" w:rsidRPr="00431305">
        <w:rPr>
          <w:rFonts w:asciiTheme="minorHAnsi" w:hAnsiTheme="minorHAnsi"/>
        </w:rPr>
        <w:t xml:space="preserve"> </w:t>
      </w:r>
      <w:r w:rsidR="00431305">
        <w:rPr>
          <w:rFonts w:asciiTheme="minorHAnsi" w:hAnsiTheme="minorHAnsi"/>
        </w:rPr>
        <w:t>YTD</w:t>
      </w:r>
      <w:r w:rsidR="00431305" w:rsidRPr="00431305">
        <w:rPr>
          <w:rFonts w:asciiTheme="minorHAnsi" w:hAnsiTheme="minorHAnsi"/>
        </w:rPr>
        <w:t xml:space="preserve"> because of August</w:t>
      </w:r>
      <w:r w:rsidR="00431305">
        <w:rPr>
          <w:rFonts w:asciiTheme="minorHAnsi" w:hAnsiTheme="minorHAnsi"/>
        </w:rPr>
        <w:t>’s</w:t>
      </w:r>
      <w:r w:rsidR="00431305" w:rsidRPr="00431305">
        <w:rPr>
          <w:rFonts w:asciiTheme="minorHAnsi" w:hAnsiTheme="minorHAnsi"/>
        </w:rPr>
        <w:t xml:space="preserve"> low </w:t>
      </w:r>
      <w:r w:rsidR="00431305">
        <w:rPr>
          <w:rFonts w:asciiTheme="minorHAnsi" w:hAnsiTheme="minorHAnsi"/>
        </w:rPr>
        <w:t xml:space="preserve">revenue. Viewing </w:t>
      </w:r>
      <w:r w:rsidR="00431305" w:rsidRPr="00431305">
        <w:rPr>
          <w:rFonts w:asciiTheme="minorHAnsi" w:hAnsiTheme="minorHAnsi"/>
        </w:rPr>
        <w:t>salaries</w:t>
      </w:r>
      <w:r w:rsidR="00431305">
        <w:rPr>
          <w:rFonts w:asciiTheme="minorHAnsi" w:hAnsiTheme="minorHAnsi"/>
        </w:rPr>
        <w:t>,</w:t>
      </w:r>
      <w:r w:rsidR="00431305" w:rsidRPr="00431305">
        <w:rPr>
          <w:rFonts w:asciiTheme="minorHAnsi" w:hAnsiTheme="minorHAnsi"/>
        </w:rPr>
        <w:t xml:space="preserve"> </w:t>
      </w:r>
      <w:r w:rsidR="00431305">
        <w:rPr>
          <w:rFonts w:asciiTheme="minorHAnsi" w:hAnsiTheme="minorHAnsi"/>
        </w:rPr>
        <w:t>plus related payroll tax,</w:t>
      </w:r>
      <w:r w:rsidR="00431305" w:rsidRPr="00431305">
        <w:rPr>
          <w:rFonts w:asciiTheme="minorHAnsi" w:hAnsiTheme="minorHAnsi"/>
        </w:rPr>
        <w:t xml:space="preserve"> to exclude the severance payment that represents </w:t>
      </w:r>
      <w:r w:rsidR="00431305">
        <w:rPr>
          <w:rFonts w:asciiTheme="minorHAnsi" w:hAnsiTheme="minorHAnsi"/>
        </w:rPr>
        <w:t>2</w:t>
      </w:r>
      <w:r w:rsidR="00431305" w:rsidRPr="00431305">
        <w:rPr>
          <w:rFonts w:asciiTheme="minorHAnsi" w:hAnsiTheme="minorHAnsi"/>
          <w:vertAlign w:val="superscript"/>
        </w:rPr>
        <w:t>nd</w:t>
      </w:r>
      <w:r w:rsidR="00431305">
        <w:rPr>
          <w:rFonts w:asciiTheme="minorHAnsi" w:hAnsiTheme="minorHAnsi"/>
        </w:rPr>
        <w:t xml:space="preserve"> Quarter</w:t>
      </w:r>
      <w:r w:rsidR="00431305" w:rsidRPr="00431305">
        <w:rPr>
          <w:rFonts w:asciiTheme="minorHAnsi" w:hAnsiTheme="minorHAnsi"/>
        </w:rPr>
        <w:t xml:space="preserve"> pay, </w:t>
      </w:r>
      <w:r w:rsidR="00431305">
        <w:rPr>
          <w:rFonts w:asciiTheme="minorHAnsi" w:hAnsiTheme="minorHAnsi"/>
        </w:rPr>
        <w:t>the YTD</w:t>
      </w:r>
      <w:r w:rsidR="00431305" w:rsidRPr="00431305">
        <w:rPr>
          <w:rFonts w:asciiTheme="minorHAnsi" w:hAnsiTheme="minorHAnsi"/>
        </w:rPr>
        <w:t xml:space="preserve"> net loss exceeds the budgeted loss by $1</w:t>
      </w:r>
      <w:r w:rsidR="00431305">
        <w:rPr>
          <w:rFonts w:asciiTheme="minorHAnsi" w:hAnsiTheme="minorHAnsi"/>
        </w:rPr>
        <w:t>K</w:t>
      </w:r>
      <w:r w:rsidR="00431305" w:rsidRPr="00431305">
        <w:rPr>
          <w:rFonts w:asciiTheme="minorHAnsi" w:hAnsiTheme="minorHAnsi"/>
        </w:rPr>
        <w:t xml:space="preserve"> which is an improvement of about $400 over </w:t>
      </w:r>
      <w:r w:rsidR="00431305">
        <w:rPr>
          <w:rFonts w:asciiTheme="minorHAnsi" w:hAnsiTheme="minorHAnsi"/>
        </w:rPr>
        <w:t>the previous period YTD</w:t>
      </w:r>
      <w:r w:rsidR="00431305" w:rsidRPr="00431305">
        <w:rPr>
          <w:rFonts w:asciiTheme="minorHAnsi" w:hAnsiTheme="minorHAnsi"/>
        </w:rPr>
        <w:t xml:space="preserve">.  Glaser Center performance overall </w:t>
      </w:r>
      <w:r w:rsidR="0040623C">
        <w:rPr>
          <w:rFonts w:asciiTheme="minorHAnsi" w:hAnsiTheme="minorHAnsi"/>
        </w:rPr>
        <w:t>is expected</w:t>
      </w:r>
      <w:r w:rsidR="00431305" w:rsidRPr="00431305">
        <w:rPr>
          <w:rFonts w:asciiTheme="minorHAnsi" w:hAnsiTheme="minorHAnsi"/>
        </w:rPr>
        <w:t xml:space="preserve"> to match budget.</w:t>
      </w:r>
    </w:p>
    <w:p w:rsidR="00CB371E" w:rsidRPr="0040623C" w:rsidRDefault="008040FA" w:rsidP="00C25E68">
      <w:pPr>
        <w:spacing w:after="0"/>
        <w:ind w:left="180" w:hanging="180"/>
        <w:rPr>
          <w:rFonts w:asciiTheme="minorHAnsi" w:hAnsiTheme="minorHAnsi"/>
        </w:rPr>
      </w:pPr>
      <w:r w:rsidRPr="0040623C">
        <w:rPr>
          <w:rFonts w:asciiTheme="minorHAnsi" w:hAnsiTheme="minorHAnsi"/>
        </w:rPr>
        <w:t xml:space="preserve">Expenses </w:t>
      </w:r>
      <w:r w:rsidR="00973901" w:rsidRPr="0040623C">
        <w:rPr>
          <w:rFonts w:asciiTheme="minorHAnsi" w:hAnsiTheme="minorHAnsi"/>
        </w:rPr>
        <w:t>–</w:t>
      </w:r>
      <w:r w:rsidRPr="0040623C">
        <w:rPr>
          <w:rFonts w:asciiTheme="minorHAnsi" w:hAnsiTheme="minorHAnsi"/>
        </w:rPr>
        <w:t xml:space="preserve"> </w:t>
      </w:r>
      <w:r w:rsidR="0040623C" w:rsidRPr="0040623C">
        <w:rPr>
          <w:rFonts w:asciiTheme="minorHAnsi" w:hAnsiTheme="minorHAnsi"/>
        </w:rPr>
        <w:t>Total expenses are $4</w:t>
      </w:r>
      <w:r w:rsidR="0040623C">
        <w:rPr>
          <w:rFonts w:asciiTheme="minorHAnsi" w:hAnsiTheme="minorHAnsi"/>
        </w:rPr>
        <w:t>K</w:t>
      </w:r>
      <w:r w:rsidR="00882B9D">
        <w:rPr>
          <w:rFonts w:asciiTheme="minorHAnsi" w:hAnsiTheme="minorHAnsi"/>
        </w:rPr>
        <w:t xml:space="preserve"> (3%) </w:t>
      </w:r>
      <w:r w:rsidR="0040623C">
        <w:rPr>
          <w:rFonts w:asciiTheme="minorHAnsi" w:hAnsiTheme="minorHAnsi"/>
        </w:rPr>
        <w:t xml:space="preserve">under </w:t>
      </w:r>
      <w:r w:rsidR="00973901" w:rsidRPr="0040623C">
        <w:rPr>
          <w:rFonts w:asciiTheme="minorHAnsi" w:hAnsiTheme="minorHAnsi"/>
        </w:rPr>
        <w:t>budget.</w:t>
      </w:r>
    </w:p>
    <w:p w:rsidR="003E2CB1" w:rsidRPr="00B9362E" w:rsidRDefault="00C11BD7" w:rsidP="00C25E68">
      <w:pPr>
        <w:spacing w:after="0"/>
        <w:rPr>
          <w:rFonts w:asciiTheme="minorHAnsi" w:hAnsiTheme="minorHAnsi"/>
        </w:rPr>
      </w:pPr>
      <w:r w:rsidRPr="00B9362E">
        <w:rPr>
          <w:rFonts w:asciiTheme="minorHAnsi" w:hAnsiTheme="minorHAnsi"/>
        </w:rPr>
        <w:t xml:space="preserve">Net Income is </w:t>
      </w:r>
      <w:r w:rsidR="00B9362E" w:rsidRPr="00B9362E">
        <w:rPr>
          <w:rFonts w:asciiTheme="minorHAnsi" w:hAnsiTheme="minorHAnsi"/>
        </w:rPr>
        <w:t xml:space="preserve">a negative </w:t>
      </w:r>
      <w:r w:rsidR="00CC0A48" w:rsidRPr="00B9362E">
        <w:rPr>
          <w:rFonts w:asciiTheme="minorHAnsi" w:hAnsiTheme="minorHAnsi"/>
        </w:rPr>
        <w:t>$</w:t>
      </w:r>
      <w:r w:rsidR="00B9362E" w:rsidRPr="00B9362E">
        <w:rPr>
          <w:rFonts w:asciiTheme="minorHAnsi" w:hAnsiTheme="minorHAnsi"/>
        </w:rPr>
        <w:t>5.3K</w:t>
      </w:r>
      <w:r w:rsidR="00CC0A48" w:rsidRPr="00B9362E">
        <w:rPr>
          <w:rFonts w:asciiTheme="minorHAnsi" w:hAnsiTheme="minorHAnsi"/>
        </w:rPr>
        <w:t xml:space="preserve">, </w:t>
      </w:r>
      <w:r w:rsidR="00B9362E" w:rsidRPr="00B9362E">
        <w:rPr>
          <w:rFonts w:asciiTheme="minorHAnsi" w:hAnsiTheme="minorHAnsi"/>
        </w:rPr>
        <w:t>14% under budget</w:t>
      </w:r>
      <w:r w:rsidR="00B9362E">
        <w:rPr>
          <w:rFonts w:asciiTheme="minorHAnsi" w:hAnsiTheme="minorHAnsi"/>
        </w:rPr>
        <w:t>.</w:t>
      </w:r>
    </w:p>
    <w:p w:rsidR="00C11BD7" w:rsidRPr="0084260B" w:rsidRDefault="00C11BD7" w:rsidP="00C25E68">
      <w:pPr>
        <w:spacing w:after="0"/>
        <w:ind w:left="180" w:hanging="180"/>
        <w:rPr>
          <w:rFonts w:asciiTheme="minorHAnsi" w:hAnsiTheme="minorHAnsi"/>
        </w:rPr>
      </w:pPr>
      <w:r w:rsidRPr="0084260B">
        <w:rPr>
          <w:rFonts w:asciiTheme="minorHAnsi" w:hAnsiTheme="minorHAnsi"/>
        </w:rPr>
        <w:t>Cash position is adequate for normal operations.</w:t>
      </w:r>
    </w:p>
    <w:p w:rsidR="002568BE" w:rsidRDefault="0084260B" w:rsidP="002568BE">
      <w:pPr>
        <w:spacing w:after="0"/>
        <w:rPr>
          <w:rFonts w:asciiTheme="minorHAnsi" w:hAnsiTheme="minorHAnsi"/>
        </w:rPr>
      </w:pPr>
      <w:r w:rsidRPr="0084260B">
        <w:rPr>
          <w:rFonts w:asciiTheme="minorHAnsi" w:hAnsiTheme="minorHAnsi"/>
          <w:b/>
        </w:rPr>
        <w:t>North Bay Organizing Project (NBOP)</w:t>
      </w:r>
      <w:r>
        <w:rPr>
          <w:rFonts w:asciiTheme="minorHAnsi" w:hAnsiTheme="minorHAnsi"/>
          <w:b/>
        </w:rPr>
        <w:t xml:space="preserve"> use of space </w:t>
      </w:r>
      <w:r w:rsidRPr="0084260B">
        <w:rPr>
          <w:rFonts w:asciiTheme="minorHAnsi" w:hAnsiTheme="minorHAnsi"/>
        </w:rPr>
        <w:t>–</w:t>
      </w:r>
      <w:r w:rsidR="00DD7DDE" w:rsidRPr="0084260B">
        <w:rPr>
          <w:rFonts w:asciiTheme="minorHAnsi" w:hAnsiTheme="minorHAnsi"/>
        </w:rPr>
        <w:t xml:space="preserve"> </w:t>
      </w:r>
      <w:r>
        <w:rPr>
          <w:rFonts w:asciiTheme="minorHAnsi" w:hAnsiTheme="minorHAnsi"/>
        </w:rPr>
        <w:t xml:space="preserve">Jeanie requested BOT to address the classification of NBOP vis-vis building-use priorities. Last month, </w:t>
      </w:r>
      <w:r w:rsidR="002568BE">
        <w:rPr>
          <w:rFonts w:asciiTheme="minorHAnsi" w:hAnsiTheme="minorHAnsi"/>
        </w:rPr>
        <w:t>the GCC</w:t>
      </w:r>
      <w:r>
        <w:rPr>
          <w:rFonts w:asciiTheme="minorHAnsi" w:hAnsiTheme="minorHAnsi"/>
        </w:rPr>
        <w:t xml:space="preserve"> had requested of BOT, a clarification regarding the status of NBOP relative to establishing building use priorities, viz. does UUCSR being a dues-paying member of NBOP imply that NBOP is entitled to free use of space </w:t>
      </w:r>
      <w:r w:rsidR="002568BE">
        <w:rPr>
          <w:rFonts w:asciiTheme="minorHAnsi" w:hAnsiTheme="minorHAnsi"/>
        </w:rPr>
        <w:t xml:space="preserve">and top priority for building use </w:t>
      </w:r>
      <w:r>
        <w:rPr>
          <w:rFonts w:asciiTheme="minorHAnsi" w:hAnsiTheme="minorHAnsi"/>
        </w:rPr>
        <w:t>or is NBOP in the category o</w:t>
      </w:r>
      <w:r w:rsidR="002568BE">
        <w:rPr>
          <w:rFonts w:asciiTheme="minorHAnsi" w:hAnsiTheme="minorHAnsi"/>
        </w:rPr>
        <w:t xml:space="preserve">f being a </w:t>
      </w:r>
      <w:r>
        <w:rPr>
          <w:rFonts w:asciiTheme="minorHAnsi" w:hAnsiTheme="minorHAnsi"/>
        </w:rPr>
        <w:t xml:space="preserve">sponsored group? </w:t>
      </w:r>
      <w:r w:rsidR="00F35668">
        <w:rPr>
          <w:rFonts w:asciiTheme="minorHAnsi" w:hAnsiTheme="minorHAnsi"/>
        </w:rPr>
        <w:t xml:space="preserve">The “sponsored” designation provides a secondary priority but requires </w:t>
      </w:r>
      <w:r w:rsidR="002568BE">
        <w:rPr>
          <w:rFonts w:asciiTheme="minorHAnsi" w:hAnsiTheme="minorHAnsi"/>
        </w:rPr>
        <w:t>rental fee payment. Reverend Chris suggested that NBOP be considered a ‘sponsored” group and that the applicable fees be considered as a portion of UUCSR’s dues.  As a result of the discussion, Susan motioned and Marge seconded the motion that NBOP be considered a “sponsored” group</w:t>
      </w:r>
      <w:r w:rsidR="00EF510F">
        <w:rPr>
          <w:rFonts w:asciiTheme="minorHAnsi" w:hAnsiTheme="minorHAnsi"/>
        </w:rPr>
        <w:t xml:space="preserve"> and that </w:t>
      </w:r>
      <w:r w:rsidR="002568BE">
        <w:rPr>
          <w:rFonts w:asciiTheme="minorHAnsi" w:hAnsiTheme="minorHAnsi"/>
        </w:rPr>
        <w:t>a portion of the dues to NBOP, that amount to be determined by the Glaser Center Committee, be designated a donation for rental of the building.</w:t>
      </w:r>
      <w:r w:rsidR="00EF510F">
        <w:rPr>
          <w:rFonts w:asciiTheme="minorHAnsi" w:hAnsiTheme="minorHAnsi"/>
        </w:rPr>
        <w:t xml:space="preserve"> Motion passed unanimously, 8-0-0.</w:t>
      </w:r>
    </w:p>
    <w:p w:rsidR="00744137" w:rsidRPr="0084260B" w:rsidRDefault="00EF510F" w:rsidP="002568BE">
      <w:pPr>
        <w:spacing w:after="0"/>
        <w:rPr>
          <w:rFonts w:asciiTheme="minorHAnsi" w:hAnsiTheme="minorHAnsi"/>
        </w:rPr>
      </w:pPr>
      <w:r w:rsidRPr="00EF510F">
        <w:rPr>
          <w:rFonts w:asciiTheme="minorHAnsi" w:hAnsiTheme="minorHAnsi"/>
          <w:b/>
        </w:rPr>
        <w:lastRenderedPageBreak/>
        <w:t>Congregational Meeting Review</w:t>
      </w:r>
      <w:r>
        <w:rPr>
          <w:rFonts w:asciiTheme="minorHAnsi" w:hAnsiTheme="minorHAnsi"/>
        </w:rPr>
        <w:t xml:space="preserve"> &amp; reflections re the process of eliminating the Glaser Committee Manager (GCM) position</w:t>
      </w:r>
      <w:r w:rsidR="00744137">
        <w:rPr>
          <w:rFonts w:asciiTheme="minorHAnsi" w:hAnsiTheme="minorHAnsi"/>
        </w:rPr>
        <w:t xml:space="preserve"> were discussed</w:t>
      </w:r>
      <w:r>
        <w:rPr>
          <w:rFonts w:asciiTheme="minorHAnsi" w:hAnsiTheme="minorHAnsi"/>
        </w:rPr>
        <w:t>. Positive feedback has been relative to the meeting proceedings. BOT member opinions included that the meeting &amp; the Glaser Committee cons</w:t>
      </w:r>
      <w:r w:rsidR="00744137">
        <w:rPr>
          <w:rFonts w:asciiTheme="minorHAnsi" w:hAnsiTheme="minorHAnsi"/>
        </w:rPr>
        <w:t>iderations were forward looking;</w:t>
      </w:r>
      <w:r>
        <w:rPr>
          <w:rFonts w:asciiTheme="minorHAnsi" w:hAnsiTheme="minorHAnsi"/>
        </w:rPr>
        <w:t xml:space="preserve"> that </w:t>
      </w:r>
      <w:r w:rsidR="00B0762C">
        <w:rPr>
          <w:rFonts w:asciiTheme="minorHAnsi" w:hAnsiTheme="minorHAnsi"/>
        </w:rPr>
        <w:t>some of the</w:t>
      </w:r>
      <w:r>
        <w:rPr>
          <w:rFonts w:asciiTheme="minorHAnsi" w:hAnsiTheme="minorHAnsi"/>
        </w:rPr>
        <w:t xml:space="preserve"> member’s reactions to the GCM issue were warranted &amp; that </w:t>
      </w:r>
      <w:r w:rsidR="00B0762C">
        <w:rPr>
          <w:rFonts w:asciiTheme="minorHAnsi" w:hAnsiTheme="minorHAnsi"/>
        </w:rPr>
        <w:t xml:space="preserve">BOT </w:t>
      </w:r>
      <w:r>
        <w:rPr>
          <w:rFonts w:asciiTheme="minorHAnsi" w:hAnsiTheme="minorHAnsi"/>
        </w:rPr>
        <w:t xml:space="preserve">must </w:t>
      </w:r>
      <w:r w:rsidR="00B0762C">
        <w:rPr>
          <w:rFonts w:asciiTheme="minorHAnsi" w:hAnsiTheme="minorHAnsi"/>
        </w:rPr>
        <w:t>consciously</w:t>
      </w:r>
      <w:r>
        <w:rPr>
          <w:rFonts w:asciiTheme="minorHAnsi" w:hAnsiTheme="minorHAnsi"/>
        </w:rPr>
        <w:t xml:space="preserve"> include </w:t>
      </w:r>
      <w:r w:rsidR="00744137">
        <w:rPr>
          <w:rFonts w:asciiTheme="minorHAnsi" w:hAnsiTheme="minorHAnsi"/>
        </w:rPr>
        <w:t xml:space="preserve">the </w:t>
      </w:r>
      <w:r w:rsidR="00B0762C">
        <w:rPr>
          <w:rFonts w:asciiTheme="minorHAnsi" w:hAnsiTheme="minorHAnsi"/>
        </w:rPr>
        <w:t>congregation as much as possible in fut</w:t>
      </w:r>
      <w:r w:rsidR="00744137">
        <w:rPr>
          <w:rFonts w:asciiTheme="minorHAnsi" w:hAnsiTheme="minorHAnsi"/>
        </w:rPr>
        <w:t>ure similarly sensitive issues.</w:t>
      </w:r>
      <w:r w:rsidR="00473336">
        <w:rPr>
          <w:rFonts w:asciiTheme="minorHAnsi" w:hAnsiTheme="minorHAnsi"/>
        </w:rPr>
        <w:t xml:space="preserve"> After some discussion, a change </w:t>
      </w:r>
      <w:r w:rsidR="0032619D">
        <w:rPr>
          <w:rFonts w:asciiTheme="minorHAnsi" w:hAnsiTheme="minorHAnsi"/>
        </w:rPr>
        <w:t xml:space="preserve">was made </w:t>
      </w:r>
      <w:r w:rsidR="00473336">
        <w:rPr>
          <w:rFonts w:asciiTheme="minorHAnsi" w:hAnsiTheme="minorHAnsi"/>
        </w:rPr>
        <w:t xml:space="preserve">to </w:t>
      </w:r>
      <w:r w:rsidR="00744137">
        <w:rPr>
          <w:rFonts w:asciiTheme="minorHAnsi" w:hAnsiTheme="minorHAnsi"/>
        </w:rPr>
        <w:t xml:space="preserve">the </w:t>
      </w:r>
      <w:r w:rsidR="0032619D">
        <w:rPr>
          <w:rFonts w:asciiTheme="minorHAnsi" w:hAnsiTheme="minorHAnsi"/>
        </w:rPr>
        <w:t xml:space="preserve">Winter </w:t>
      </w:r>
      <w:r w:rsidR="00744137">
        <w:rPr>
          <w:rFonts w:asciiTheme="minorHAnsi" w:hAnsiTheme="minorHAnsi"/>
        </w:rPr>
        <w:t>Congregational meeting</w:t>
      </w:r>
      <w:r w:rsidR="0032619D">
        <w:rPr>
          <w:rFonts w:asciiTheme="minorHAnsi" w:hAnsiTheme="minorHAnsi"/>
        </w:rPr>
        <w:t>.</w:t>
      </w:r>
      <w:r w:rsidR="00744137">
        <w:rPr>
          <w:rFonts w:asciiTheme="minorHAnsi" w:hAnsiTheme="minorHAnsi"/>
        </w:rPr>
        <w:t xml:space="preserve"> </w:t>
      </w:r>
      <w:r w:rsidR="0032619D">
        <w:rPr>
          <w:rFonts w:asciiTheme="minorHAnsi" w:hAnsiTheme="minorHAnsi"/>
        </w:rPr>
        <w:t xml:space="preserve">The meeting will </w:t>
      </w:r>
      <w:r w:rsidR="00744137">
        <w:rPr>
          <w:rFonts w:asciiTheme="minorHAnsi" w:hAnsiTheme="minorHAnsi"/>
        </w:rPr>
        <w:t>be conducted after a solitary 9:15 a.m. worship to avoid the sense of being rushed to complete the meeting.</w:t>
      </w:r>
      <w:r w:rsidR="0032619D">
        <w:rPr>
          <w:rFonts w:asciiTheme="minorHAnsi" w:hAnsiTheme="minorHAnsi"/>
        </w:rPr>
        <w:t xml:space="preserve"> An evaluation of this change will be conducted prior to scheduling the </w:t>
      </w:r>
      <w:proofErr w:type="gramStart"/>
      <w:r w:rsidR="0032619D">
        <w:rPr>
          <w:rFonts w:asciiTheme="minorHAnsi" w:hAnsiTheme="minorHAnsi"/>
        </w:rPr>
        <w:t>Spring</w:t>
      </w:r>
      <w:proofErr w:type="gramEnd"/>
      <w:r w:rsidR="0032619D">
        <w:rPr>
          <w:rFonts w:asciiTheme="minorHAnsi" w:hAnsiTheme="minorHAnsi"/>
        </w:rPr>
        <w:t xml:space="preserve"> meeting.</w:t>
      </w:r>
    </w:p>
    <w:p w:rsidR="008476C7" w:rsidRPr="00473336" w:rsidRDefault="00DD7DDE" w:rsidP="00C25E68">
      <w:pPr>
        <w:spacing w:after="0"/>
        <w:rPr>
          <w:rFonts w:asciiTheme="minorHAnsi" w:hAnsiTheme="minorHAnsi"/>
        </w:rPr>
      </w:pPr>
      <w:r w:rsidRPr="004A149B">
        <w:rPr>
          <w:rFonts w:asciiTheme="minorHAnsi" w:hAnsiTheme="minorHAnsi"/>
          <w:b/>
        </w:rPr>
        <w:t xml:space="preserve">Goal Groups </w:t>
      </w:r>
      <w:r w:rsidRPr="004A149B">
        <w:rPr>
          <w:rFonts w:asciiTheme="minorHAnsi" w:hAnsiTheme="minorHAnsi"/>
        </w:rPr>
        <w:t xml:space="preserve">– (1) Financial – </w:t>
      </w:r>
      <w:r w:rsidR="004A149B">
        <w:rPr>
          <w:rFonts w:asciiTheme="minorHAnsi" w:hAnsiTheme="minorHAnsi"/>
        </w:rPr>
        <w:t xml:space="preserve">Jeanie questioned the future of the Financial Group. Prevailing opinion concluded that Linda’s representation of FinStew at BOT meetings &amp; Alan’s liaison position with the Endowment Committee precluded the need for this group. Financial Group was disbanded. (2) Vision – Alan discussed a first meeting to develop a paper &amp; electronic questionnaire to solicit ideas from and get the congregation excited about envisioning the future of UUCSR. (3) Facilities &amp; Infrastructure </w:t>
      </w:r>
      <w:r w:rsidR="00A35A76">
        <w:rPr>
          <w:rFonts w:asciiTheme="minorHAnsi" w:hAnsiTheme="minorHAnsi"/>
        </w:rPr>
        <w:t>– Pam discussed establishing a list of projects, prioritizing and projecting costs. Jeanie mentioned that Art Rosenblum was working with potential funding sources and with Operations to outline social hall noise reductions options.</w:t>
      </w:r>
      <w:r w:rsidR="004A149B">
        <w:rPr>
          <w:rFonts w:asciiTheme="minorHAnsi" w:hAnsiTheme="minorHAnsi"/>
        </w:rPr>
        <w:t xml:space="preserve">  </w:t>
      </w:r>
      <w:r w:rsidR="00A35A76">
        <w:rPr>
          <w:rFonts w:asciiTheme="minorHAnsi" w:hAnsiTheme="minorHAnsi"/>
        </w:rPr>
        <w:t xml:space="preserve">Pam wants to ensure that engineering assessments sufficiently communicate option advantages versus cost. Reverend Chris urged that the project be defined in terms of facility social hour improvement, not necessarily limited to the social hall, itself. </w:t>
      </w:r>
      <w:r w:rsidR="00202962">
        <w:rPr>
          <w:rFonts w:asciiTheme="minorHAnsi" w:hAnsiTheme="minorHAnsi"/>
        </w:rPr>
        <w:t>(</w:t>
      </w:r>
      <w:r w:rsidR="000F145E">
        <w:rPr>
          <w:rFonts w:asciiTheme="minorHAnsi" w:hAnsiTheme="minorHAnsi"/>
        </w:rPr>
        <w:t>4</w:t>
      </w:r>
      <w:r w:rsidR="00A35A76">
        <w:rPr>
          <w:rFonts w:asciiTheme="minorHAnsi" w:hAnsiTheme="minorHAnsi"/>
        </w:rPr>
        <w:t xml:space="preserve">) Communication &amp; Governance </w:t>
      </w:r>
      <w:r w:rsidR="00C4562A">
        <w:rPr>
          <w:rFonts w:asciiTheme="minorHAnsi" w:hAnsiTheme="minorHAnsi"/>
        </w:rPr>
        <w:t>–</w:t>
      </w:r>
      <w:r w:rsidR="00A35A76" w:rsidRPr="00C4562A">
        <w:rPr>
          <w:rFonts w:asciiTheme="minorHAnsi" w:hAnsiTheme="minorHAnsi"/>
        </w:rPr>
        <w:t xml:space="preserve"> </w:t>
      </w:r>
      <w:r w:rsidR="00C4562A" w:rsidRPr="00C4562A">
        <w:rPr>
          <w:rFonts w:asciiTheme="minorHAnsi" w:hAnsiTheme="minorHAnsi"/>
        </w:rPr>
        <w:t>Volunteers solicited for the “talk to a BOT member” Sunday service table.</w:t>
      </w:r>
      <w:r w:rsidR="00C4562A" w:rsidRPr="00202962">
        <w:rPr>
          <w:rFonts w:asciiTheme="minorHAnsi" w:hAnsiTheme="minorHAnsi"/>
        </w:rPr>
        <w:t xml:space="preserve"> </w:t>
      </w:r>
      <w:r w:rsidR="000F145E">
        <w:rPr>
          <w:rFonts w:asciiTheme="minorHAnsi" w:hAnsiTheme="minorHAnsi"/>
        </w:rPr>
        <w:t xml:space="preserve">Susan offered to resolve some logistical issues regarding the “talk to…” table setup. Recorded inputs, i.e. member feedback, from the “talk to…” table were suggested as a BOT agenda item. The Activities Fair is scheduled for 19 April 2015. Leadership development events are being planned. </w:t>
      </w:r>
      <w:r w:rsidR="00202962" w:rsidRPr="00202962">
        <w:rPr>
          <w:rFonts w:asciiTheme="minorHAnsi" w:hAnsiTheme="minorHAnsi"/>
        </w:rPr>
        <w:t>Jeanie questioned t</w:t>
      </w:r>
      <w:r w:rsidR="00202962">
        <w:rPr>
          <w:rFonts w:asciiTheme="minorHAnsi" w:hAnsiTheme="minorHAnsi"/>
        </w:rPr>
        <w:t>he</w:t>
      </w:r>
      <w:r w:rsidR="00202962" w:rsidRPr="00202962">
        <w:rPr>
          <w:rFonts w:asciiTheme="minorHAnsi" w:hAnsiTheme="minorHAnsi"/>
        </w:rPr>
        <w:t xml:space="preserve"> ever-present issue of establishing a “CEO” / “GM” position. Discussion generally indicated that no there is no need for the position(s) but that clarity is required regarding the P</w:t>
      </w:r>
      <w:r w:rsidR="00074DE7">
        <w:rPr>
          <w:rFonts w:asciiTheme="minorHAnsi" w:hAnsiTheme="minorHAnsi"/>
        </w:rPr>
        <w:t xml:space="preserve">oint of </w:t>
      </w:r>
      <w:bookmarkStart w:id="0" w:name="_GoBack"/>
      <w:bookmarkEnd w:id="0"/>
      <w:r w:rsidR="00202962" w:rsidRPr="00202962">
        <w:rPr>
          <w:rFonts w:asciiTheme="minorHAnsi" w:hAnsiTheme="minorHAnsi"/>
        </w:rPr>
        <w:t>C</w:t>
      </w:r>
      <w:r w:rsidR="00074DE7">
        <w:rPr>
          <w:rFonts w:asciiTheme="minorHAnsi" w:hAnsiTheme="minorHAnsi"/>
        </w:rPr>
        <w:t>ontact</w:t>
      </w:r>
      <w:r w:rsidR="00202962" w:rsidRPr="00202962">
        <w:rPr>
          <w:rFonts w:asciiTheme="minorHAnsi" w:hAnsiTheme="minorHAnsi"/>
        </w:rPr>
        <w:t xml:space="preserve"> to deal with any particular problem/issue. Chris volunteered help create a “Members’ Guide” on how to get things done within the organization. Jeanie mentioned that a Bylaws cha</w:t>
      </w:r>
      <w:r w:rsidR="00202962">
        <w:rPr>
          <w:rFonts w:asciiTheme="minorHAnsi" w:hAnsiTheme="minorHAnsi"/>
        </w:rPr>
        <w:t>n</w:t>
      </w:r>
      <w:r w:rsidR="00202962" w:rsidRPr="00202962">
        <w:rPr>
          <w:rFonts w:asciiTheme="minorHAnsi" w:hAnsiTheme="minorHAnsi"/>
        </w:rPr>
        <w:t xml:space="preserve">ge </w:t>
      </w:r>
      <w:r w:rsidR="00202962">
        <w:rPr>
          <w:rFonts w:asciiTheme="minorHAnsi" w:hAnsiTheme="minorHAnsi"/>
        </w:rPr>
        <w:t xml:space="preserve">may be required to account for a new </w:t>
      </w:r>
      <w:r w:rsidR="00202962" w:rsidRPr="00202962">
        <w:rPr>
          <w:rFonts w:asciiTheme="minorHAnsi" w:hAnsiTheme="minorHAnsi"/>
        </w:rPr>
        <w:t>Statement of Information required by the State of California.</w:t>
      </w:r>
      <w:r w:rsidR="00202962">
        <w:rPr>
          <w:rFonts w:asciiTheme="minorHAnsi" w:hAnsiTheme="minorHAnsi"/>
        </w:rPr>
        <w:t xml:space="preserve"> </w:t>
      </w:r>
      <w:r w:rsidR="000F145E">
        <w:rPr>
          <w:rFonts w:asciiTheme="minorHAnsi" w:hAnsiTheme="minorHAnsi"/>
        </w:rPr>
        <w:t xml:space="preserve">Reverend </w:t>
      </w:r>
      <w:r w:rsidR="000F145E" w:rsidRPr="00473336">
        <w:rPr>
          <w:rFonts w:asciiTheme="minorHAnsi" w:hAnsiTheme="minorHAnsi"/>
        </w:rPr>
        <w:t>Chris mentioned that due to J.D.’s resigning, new “check signing” forms require completion.</w:t>
      </w:r>
    </w:p>
    <w:p w:rsidR="00473336" w:rsidRPr="00473336" w:rsidRDefault="00473336" w:rsidP="00C25E68">
      <w:pPr>
        <w:spacing w:after="0"/>
        <w:rPr>
          <w:rFonts w:asciiTheme="minorHAnsi" w:hAnsiTheme="minorHAnsi"/>
        </w:rPr>
      </w:pPr>
      <w:r w:rsidRPr="00473336">
        <w:rPr>
          <w:rFonts w:asciiTheme="minorHAnsi" w:hAnsiTheme="minorHAnsi"/>
        </w:rPr>
        <w:t>Final Reflections – Reverend Chris commented that a mood of congregational mutual confidence and trust prevailed.</w:t>
      </w:r>
    </w:p>
    <w:p w:rsidR="00C25E68" w:rsidRPr="00473336" w:rsidRDefault="00C25E68" w:rsidP="00C25E68">
      <w:pPr>
        <w:spacing w:after="0"/>
      </w:pPr>
      <w:r w:rsidRPr="00473336">
        <w:rPr>
          <w:b/>
        </w:rPr>
        <w:t>Closing Words</w:t>
      </w:r>
      <w:r w:rsidR="00473336" w:rsidRPr="00473336">
        <w:t xml:space="preserve"> – Reading by Jeanie</w:t>
      </w:r>
      <w:r w:rsidRPr="00473336">
        <w:t xml:space="preserve"> from </w:t>
      </w:r>
      <w:r w:rsidR="00473336" w:rsidRPr="00473336">
        <w:t>author Ed Schempp</w:t>
      </w:r>
    </w:p>
    <w:p w:rsidR="00EA0B76" w:rsidRPr="00473336" w:rsidRDefault="00EA0B76" w:rsidP="00EF1FFE">
      <w:pPr>
        <w:spacing w:after="0"/>
      </w:pPr>
      <w:r w:rsidRPr="00473336">
        <w:rPr>
          <w:b/>
        </w:rPr>
        <w:t>Meeting Adjourned</w:t>
      </w:r>
      <w:r w:rsidRPr="00473336">
        <w:t xml:space="preserve"> by </w:t>
      </w:r>
      <w:r w:rsidR="00473336" w:rsidRPr="00473336">
        <w:t>Jeanie at 8:52</w:t>
      </w:r>
      <w:r w:rsidR="00E16E96" w:rsidRPr="00473336">
        <w:t xml:space="preserve"> </w:t>
      </w:r>
      <w:r w:rsidRPr="00473336">
        <w:t>p.m.</w:t>
      </w:r>
    </w:p>
    <w:p w:rsidR="003B759E" w:rsidRPr="00473336" w:rsidRDefault="004173DD" w:rsidP="00EA0B76">
      <w:pPr>
        <w:spacing w:after="0"/>
      </w:pPr>
      <w:r w:rsidRPr="00473336">
        <w:rPr>
          <w:rFonts w:asciiTheme="minorHAnsi" w:hAnsiTheme="minorHAnsi"/>
        </w:rPr>
        <w:t>Respectfully submitted</w:t>
      </w:r>
      <w:r w:rsidRPr="00473336">
        <w:t xml:space="preserve"> -- Terry Graham</w:t>
      </w:r>
    </w:p>
    <w:p w:rsidR="00F971B3" w:rsidRPr="00D60549" w:rsidRDefault="003B759E" w:rsidP="003B759E">
      <w:pPr>
        <w:tabs>
          <w:tab w:val="left" w:pos="4170"/>
        </w:tabs>
        <w:rPr>
          <w:color w:val="FF0000"/>
        </w:rPr>
      </w:pPr>
      <w:r w:rsidRPr="00D60549">
        <w:rPr>
          <w:color w:val="FF0000"/>
        </w:rPr>
        <w:tab/>
      </w:r>
    </w:p>
    <w:sectPr w:rsidR="00F971B3" w:rsidRPr="00D60549" w:rsidSect="00783907">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80" w:rsidRDefault="003F7880" w:rsidP="00584CE7">
      <w:pPr>
        <w:spacing w:after="0" w:line="240" w:lineRule="auto"/>
      </w:pPr>
      <w:r>
        <w:separator/>
      </w:r>
    </w:p>
  </w:endnote>
  <w:endnote w:type="continuationSeparator" w:id="0">
    <w:p w:rsidR="003F7880" w:rsidRDefault="003F7880" w:rsidP="0058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2C" w:rsidRDefault="00B0762C" w:rsidP="004173DD">
    <w:pPr>
      <w:pStyle w:val="Footer"/>
      <w:jc w:val="right"/>
    </w:pPr>
    <w:r>
      <w:fldChar w:fldCharType="begin"/>
    </w:r>
    <w:r>
      <w:instrText xml:space="preserve"> PAGE   \* MERGEFORMAT </w:instrText>
    </w:r>
    <w:r>
      <w:fldChar w:fldCharType="separate"/>
    </w:r>
    <w:r w:rsidR="00074DE7">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80" w:rsidRDefault="003F7880" w:rsidP="00584CE7">
      <w:pPr>
        <w:spacing w:after="0" w:line="240" w:lineRule="auto"/>
      </w:pPr>
      <w:r>
        <w:separator/>
      </w:r>
    </w:p>
  </w:footnote>
  <w:footnote w:type="continuationSeparator" w:id="0">
    <w:p w:rsidR="003F7880" w:rsidRDefault="003F7880" w:rsidP="00584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2C" w:rsidRDefault="00B0762C" w:rsidP="004173DD">
    <w:pPr>
      <w:spacing w:after="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2C" w:rsidRPr="00EC7B97" w:rsidRDefault="00B0762C" w:rsidP="006B77C9">
    <w:pPr>
      <w:spacing w:after="0"/>
      <w:jc w:val="center"/>
      <w:rPr>
        <w:sz w:val="24"/>
        <w:szCs w:val="24"/>
      </w:rPr>
    </w:pPr>
    <w:r>
      <w:rPr>
        <w:noProof/>
        <w:sz w:val="24"/>
        <w:szCs w:val="24"/>
      </w:rPr>
      <w:drawing>
        <wp:anchor distT="0" distB="0" distL="0" distR="0" simplePos="0" relativeHeight="251657216" behindDoc="0" locked="0" layoutInCell="1" allowOverlap="1" wp14:anchorId="73379AEC" wp14:editId="373F4C31">
          <wp:simplePos x="0" y="0"/>
          <wp:positionH relativeFrom="column">
            <wp:posOffset>609600</wp:posOffset>
          </wp:positionH>
          <wp:positionV relativeFrom="paragraph">
            <wp:posOffset>23495</wp:posOffset>
          </wp:positionV>
          <wp:extent cx="628650" cy="609600"/>
          <wp:effectExtent l="57150" t="19050" r="1905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8650" cy="609600"/>
                  </a:xfrm>
                  <a:prstGeom prst="rect">
                    <a:avLst/>
                  </a:prstGeom>
                  <a:solidFill>
                    <a:srgbClr val="FFFFFF"/>
                  </a:solidFill>
                  <a:ln w="9525">
                    <a:noFill/>
                    <a:miter lim="800000"/>
                    <a:headEnd/>
                    <a:tailEnd/>
                  </a:ln>
                  <a:scene3d>
                    <a:camera prst="orthographicFront"/>
                    <a:lightRig rig="threePt" dir="t"/>
                  </a:scene3d>
                  <a:sp3d extrusionH="76200">
                    <a:extrusionClr>
                      <a:srgbClr val="0070C0"/>
                    </a:extrusionClr>
                  </a:sp3d>
                </pic:spPr>
              </pic:pic>
            </a:graphicData>
          </a:graphic>
        </wp:anchor>
      </w:drawing>
    </w:r>
    <w:r w:rsidRPr="00EC7B97">
      <w:rPr>
        <w:sz w:val="24"/>
        <w:szCs w:val="24"/>
      </w:rPr>
      <w:t xml:space="preserve">Board of Trustees </w:t>
    </w:r>
    <w:r>
      <w:rPr>
        <w:sz w:val="24"/>
        <w:szCs w:val="24"/>
      </w:rPr>
      <w:t xml:space="preserve">(BOT) </w:t>
    </w:r>
    <w:r w:rsidRPr="00EC7B97">
      <w:rPr>
        <w:sz w:val="24"/>
        <w:szCs w:val="24"/>
      </w:rPr>
      <w:t>Meeting Minutes</w:t>
    </w:r>
  </w:p>
  <w:p w:rsidR="00B0762C" w:rsidRPr="00EC7B97" w:rsidRDefault="00B0762C" w:rsidP="006B77C9">
    <w:pPr>
      <w:spacing w:after="0"/>
      <w:jc w:val="center"/>
      <w:rPr>
        <w:sz w:val="24"/>
        <w:szCs w:val="24"/>
      </w:rPr>
    </w:pPr>
    <w:r w:rsidRPr="00EC7B97">
      <w:rPr>
        <w:sz w:val="24"/>
        <w:szCs w:val="24"/>
      </w:rPr>
      <w:t>Unitarian Universalist Congregation of Santa Rosa</w:t>
    </w:r>
  </w:p>
  <w:p w:rsidR="00B0762C" w:rsidRPr="006B77C9" w:rsidRDefault="00B0762C" w:rsidP="006B77C9">
    <w:pPr>
      <w:spacing w:after="0"/>
      <w:jc w:val="center"/>
      <w:rPr>
        <w:sz w:val="24"/>
        <w:szCs w:val="24"/>
      </w:rPr>
    </w:pPr>
    <w:r>
      <w:rPr>
        <w:sz w:val="24"/>
        <w:szCs w:val="24"/>
      </w:rPr>
      <w:t>16 October 2014</w:t>
    </w:r>
  </w:p>
  <w:p w:rsidR="00B0762C" w:rsidRDefault="00B07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5E9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44024A"/>
    <w:multiLevelType w:val="hybridMultilevel"/>
    <w:tmpl w:val="19D2F290"/>
    <w:lvl w:ilvl="0" w:tplc="67A0F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AA3A2D"/>
    <w:multiLevelType w:val="hybridMultilevel"/>
    <w:tmpl w:val="B87030B2"/>
    <w:lvl w:ilvl="0" w:tplc="707CA15C">
      <w:start w:val="19"/>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8F4E69"/>
    <w:multiLevelType w:val="hybridMultilevel"/>
    <w:tmpl w:val="BCD01CB8"/>
    <w:lvl w:ilvl="0" w:tplc="2F321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9B6534"/>
    <w:multiLevelType w:val="hybridMultilevel"/>
    <w:tmpl w:val="9F0C2FFA"/>
    <w:lvl w:ilvl="0" w:tplc="FE6C0A36">
      <w:start w:val="1"/>
      <w:numFmt w:val="decimal"/>
      <w:lvlText w:val="%1."/>
      <w:lvlJc w:val="left"/>
      <w:pPr>
        <w:tabs>
          <w:tab w:val="num" w:pos="720"/>
        </w:tabs>
        <w:ind w:left="720" w:hanging="360"/>
      </w:pPr>
    </w:lvl>
    <w:lvl w:ilvl="1" w:tplc="0DB8A48C" w:tentative="1">
      <w:start w:val="1"/>
      <w:numFmt w:val="decimal"/>
      <w:lvlText w:val="%2."/>
      <w:lvlJc w:val="left"/>
      <w:pPr>
        <w:tabs>
          <w:tab w:val="num" w:pos="1440"/>
        </w:tabs>
        <w:ind w:left="1440" w:hanging="360"/>
      </w:pPr>
    </w:lvl>
    <w:lvl w:ilvl="2" w:tplc="38FC86EE" w:tentative="1">
      <w:start w:val="1"/>
      <w:numFmt w:val="decimal"/>
      <w:lvlText w:val="%3."/>
      <w:lvlJc w:val="left"/>
      <w:pPr>
        <w:tabs>
          <w:tab w:val="num" w:pos="2160"/>
        </w:tabs>
        <w:ind w:left="2160" w:hanging="360"/>
      </w:pPr>
    </w:lvl>
    <w:lvl w:ilvl="3" w:tplc="D4323590" w:tentative="1">
      <w:start w:val="1"/>
      <w:numFmt w:val="decimal"/>
      <w:lvlText w:val="%4."/>
      <w:lvlJc w:val="left"/>
      <w:pPr>
        <w:tabs>
          <w:tab w:val="num" w:pos="2880"/>
        </w:tabs>
        <w:ind w:left="2880" w:hanging="360"/>
      </w:pPr>
    </w:lvl>
    <w:lvl w:ilvl="4" w:tplc="57F84820" w:tentative="1">
      <w:start w:val="1"/>
      <w:numFmt w:val="decimal"/>
      <w:lvlText w:val="%5."/>
      <w:lvlJc w:val="left"/>
      <w:pPr>
        <w:tabs>
          <w:tab w:val="num" w:pos="3600"/>
        </w:tabs>
        <w:ind w:left="3600" w:hanging="360"/>
      </w:pPr>
    </w:lvl>
    <w:lvl w:ilvl="5" w:tplc="581232AE" w:tentative="1">
      <w:start w:val="1"/>
      <w:numFmt w:val="decimal"/>
      <w:lvlText w:val="%6."/>
      <w:lvlJc w:val="left"/>
      <w:pPr>
        <w:tabs>
          <w:tab w:val="num" w:pos="4320"/>
        </w:tabs>
        <w:ind w:left="4320" w:hanging="360"/>
      </w:pPr>
    </w:lvl>
    <w:lvl w:ilvl="6" w:tplc="A62EAF22" w:tentative="1">
      <w:start w:val="1"/>
      <w:numFmt w:val="decimal"/>
      <w:lvlText w:val="%7."/>
      <w:lvlJc w:val="left"/>
      <w:pPr>
        <w:tabs>
          <w:tab w:val="num" w:pos="5040"/>
        </w:tabs>
        <w:ind w:left="5040" w:hanging="360"/>
      </w:pPr>
    </w:lvl>
    <w:lvl w:ilvl="7" w:tplc="47224116" w:tentative="1">
      <w:start w:val="1"/>
      <w:numFmt w:val="decimal"/>
      <w:lvlText w:val="%8."/>
      <w:lvlJc w:val="left"/>
      <w:pPr>
        <w:tabs>
          <w:tab w:val="num" w:pos="5760"/>
        </w:tabs>
        <w:ind w:left="5760" w:hanging="360"/>
      </w:pPr>
    </w:lvl>
    <w:lvl w:ilvl="8" w:tplc="638A12C4" w:tentative="1">
      <w:start w:val="1"/>
      <w:numFmt w:val="decimal"/>
      <w:lvlText w:val="%9."/>
      <w:lvlJc w:val="left"/>
      <w:pPr>
        <w:tabs>
          <w:tab w:val="num" w:pos="6480"/>
        </w:tabs>
        <w:ind w:left="6480" w:hanging="360"/>
      </w:pPr>
    </w:lvl>
  </w:abstractNum>
  <w:abstractNum w:abstractNumId="5">
    <w:nsid w:val="707E528A"/>
    <w:multiLevelType w:val="hybridMultilevel"/>
    <w:tmpl w:val="5D2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9D"/>
    <w:rsid w:val="00000024"/>
    <w:rsid w:val="000035C7"/>
    <w:rsid w:val="0001124B"/>
    <w:rsid w:val="0001394B"/>
    <w:rsid w:val="00013BC8"/>
    <w:rsid w:val="0001632C"/>
    <w:rsid w:val="000170BB"/>
    <w:rsid w:val="000207A2"/>
    <w:rsid w:val="00022389"/>
    <w:rsid w:val="000223E9"/>
    <w:rsid w:val="000232D0"/>
    <w:rsid w:val="00025FDE"/>
    <w:rsid w:val="00032873"/>
    <w:rsid w:val="00065156"/>
    <w:rsid w:val="000651BA"/>
    <w:rsid w:val="00065D65"/>
    <w:rsid w:val="00066150"/>
    <w:rsid w:val="00074DE7"/>
    <w:rsid w:val="00075186"/>
    <w:rsid w:val="000830FC"/>
    <w:rsid w:val="000836C0"/>
    <w:rsid w:val="00084FE7"/>
    <w:rsid w:val="00090550"/>
    <w:rsid w:val="00091F6E"/>
    <w:rsid w:val="00094503"/>
    <w:rsid w:val="000A6DB4"/>
    <w:rsid w:val="000A7930"/>
    <w:rsid w:val="000B5C34"/>
    <w:rsid w:val="000B6144"/>
    <w:rsid w:val="000C0971"/>
    <w:rsid w:val="000C0C77"/>
    <w:rsid w:val="000D117E"/>
    <w:rsid w:val="000D5E51"/>
    <w:rsid w:val="000D792F"/>
    <w:rsid w:val="000E5B7F"/>
    <w:rsid w:val="000E7640"/>
    <w:rsid w:val="000F145E"/>
    <w:rsid w:val="000F1F62"/>
    <w:rsid w:val="000F4F75"/>
    <w:rsid w:val="000F6C46"/>
    <w:rsid w:val="00100942"/>
    <w:rsid w:val="00102BFA"/>
    <w:rsid w:val="00104E75"/>
    <w:rsid w:val="00105B08"/>
    <w:rsid w:val="00110162"/>
    <w:rsid w:val="00115EDD"/>
    <w:rsid w:val="00130AB2"/>
    <w:rsid w:val="00133165"/>
    <w:rsid w:val="00140D87"/>
    <w:rsid w:val="001416A9"/>
    <w:rsid w:val="00146985"/>
    <w:rsid w:val="00147EBD"/>
    <w:rsid w:val="00161102"/>
    <w:rsid w:val="001843D9"/>
    <w:rsid w:val="00185D44"/>
    <w:rsid w:val="0018683B"/>
    <w:rsid w:val="0019716C"/>
    <w:rsid w:val="00197A77"/>
    <w:rsid w:val="001A289F"/>
    <w:rsid w:val="001B306F"/>
    <w:rsid w:val="001B4D03"/>
    <w:rsid w:val="001B5373"/>
    <w:rsid w:val="001B64B0"/>
    <w:rsid w:val="001B79A2"/>
    <w:rsid w:val="001B7F5F"/>
    <w:rsid w:val="001C20C7"/>
    <w:rsid w:val="001C314F"/>
    <w:rsid w:val="001C6243"/>
    <w:rsid w:val="001C6F03"/>
    <w:rsid w:val="001D6795"/>
    <w:rsid w:val="001E0A3B"/>
    <w:rsid w:val="00202962"/>
    <w:rsid w:val="002052E9"/>
    <w:rsid w:val="00205B79"/>
    <w:rsid w:val="002061EA"/>
    <w:rsid w:val="002073A8"/>
    <w:rsid w:val="00210C81"/>
    <w:rsid w:val="00216003"/>
    <w:rsid w:val="00226A55"/>
    <w:rsid w:val="00230E41"/>
    <w:rsid w:val="002429CA"/>
    <w:rsid w:val="0024604B"/>
    <w:rsid w:val="00250BA2"/>
    <w:rsid w:val="00251773"/>
    <w:rsid w:val="00253166"/>
    <w:rsid w:val="002568BE"/>
    <w:rsid w:val="00257782"/>
    <w:rsid w:val="00261032"/>
    <w:rsid w:val="0026644C"/>
    <w:rsid w:val="0027014D"/>
    <w:rsid w:val="00272881"/>
    <w:rsid w:val="0027717E"/>
    <w:rsid w:val="00285195"/>
    <w:rsid w:val="00295908"/>
    <w:rsid w:val="002A014A"/>
    <w:rsid w:val="002B0A58"/>
    <w:rsid w:val="002B38BF"/>
    <w:rsid w:val="002C0031"/>
    <w:rsid w:val="002C5AD9"/>
    <w:rsid w:val="002C7F60"/>
    <w:rsid w:val="002D2F26"/>
    <w:rsid w:val="002E2393"/>
    <w:rsid w:val="002E4352"/>
    <w:rsid w:val="002E7C96"/>
    <w:rsid w:val="002F2739"/>
    <w:rsid w:val="002F4A59"/>
    <w:rsid w:val="00300C7E"/>
    <w:rsid w:val="00304191"/>
    <w:rsid w:val="00307254"/>
    <w:rsid w:val="00310037"/>
    <w:rsid w:val="003215E9"/>
    <w:rsid w:val="00322FE9"/>
    <w:rsid w:val="0032619D"/>
    <w:rsid w:val="00330D2D"/>
    <w:rsid w:val="00341145"/>
    <w:rsid w:val="00342CB5"/>
    <w:rsid w:val="00345055"/>
    <w:rsid w:val="00346F42"/>
    <w:rsid w:val="00347DBD"/>
    <w:rsid w:val="003511C4"/>
    <w:rsid w:val="00352E7A"/>
    <w:rsid w:val="003533AF"/>
    <w:rsid w:val="00354EEA"/>
    <w:rsid w:val="00357545"/>
    <w:rsid w:val="00361D05"/>
    <w:rsid w:val="00367608"/>
    <w:rsid w:val="00367AF4"/>
    <w:rsid w:val="00374661"/>
    <w:rsid w:val="00382E2C"/>
    <w:rsid w:val="003927C0"/>
    <w:rsid w:val="003937A6"/>
    <w:rsid w:val="003A27B1"/>
    <w:rsid w:val="003A7F50"/>
    <w:rsid w:val="003B6A42"/>
    <w:rsid w:val="003B759E"/>
    <w:rsid w:val="003C39E9"/>
    <w:rsid w:val="003C7E54"/>
    <w:rsid w:val="003D44E9"/>
    <w:rsid w:val="003D79EB"/>
    <w:rsid w:val="003E2BD4"/>
    <w:rsid w:val="003E2CB1"/>
    <w:rsid w:val="003F081D"/>
    <w:rsid w:val="003F1752"/>
    <w:rsid w:val="003F3B0E"/>
    <w:rsid w:val="003F7880"/>
    <w:rsid w:val="0040623C"/>
    <w:rsid w:val="00406CD0"/>
    <w:rsid w:val="004079C4"/>
    <w:rsid w:val="00407C89"/>
    <w:rsid w:val="00413DF6"/>
    <w:rsid w:val="004173DD"/>
    <w:rsid w:val="00420E0E"/>
    <w:rsid w:val="00431305"/>
    <w:rsid w:val="00432832"/>
    <w:rsid w:val="004427DF"/>
    <w:rsid w:val="004533DC"/>
    <w:rsid w:val="004547B4"/>
    <w:rsid w:val="00457FFA"/>
    <w:rsid w:val="00473336"/>
    <w:rsid w:val="00490155"/>
    <w:rsid w:val="00494A71"/>
    <w:rsid w:val="004972E5"/>
    <w:rsid w:val="004A001D"/>
    <w:rsid w:val="004A149B"/>
    <w:rsid w:val="004A2E9B"/>
    <w:rsid w:val="004A58D9"/>
    <w:rsid w:val="004C2140"/>
    <w:rsid w:val="004C5B49"/>
    <w:rsid w:val="004D2FED"/>
    <w:rsid w:val="004D5315"/>
    <w:rsid w:val="004D75DE"/>
    <w:rsid w:val="004E61DF"/>
    <w:rsid w:val="005047B4"/>
    <w:rsid w:val="00511435"/>
    <w:rsid w:val="00513ABF"/>
    <w:rsid w:val="0052117F"/>
    <w:rsid w:val="00523400"/>
    <w:rsid w:val="00523E75"/>
    <w:rsid w:val="005240BA"/>
    <w:rsid w:val="00527D27"/>
    <w:rsid w:val="0053173D"/>
    <w:rsid w:val="005326BD"/>
    <w:rsid w:val="005360F0"/>
    <w:rsid w:val="005501AB"/>
    <w:rsid w:val="005517A8"/>
    <w:rsid w:val="00553574"/>
    <w:rsid w:val="00556232"/>
    <w:rsid w:val="00556BE8"/>
    <w:rsid w:val="00561777"/>
    <w:rsid w:val="0056328B"/>
    <w:rsid w:val="005632A4"/>
    <w:rsid w:val="00566465"/>
    <w:rsid w:val="00573507"/>
    <w:rsid w:val="00584CE7"/>
    <w:rsid w:val="00587448"/>
    <w:rsid w:val="005915BE"/>
    <w:rsid w:val="0059226D"/>
    <w:rsid w:val="00597CDC"/>
    <w:rsid w:val="005B4E67"/>
    <w:rsid w:val="005C1815"/>
    <w:rsid w:val="005C3AAE"/>
    <w:rsid w:val="005D2D4D"/>
    <w:rsid w:val="005D4454"/>
    <w:rsid w:val="005D5C9C"/>
    <w:rsid w:val="005E0B18"/>
    <w:rsid w:val="005E3C87"/>
    <w:rsid w:val="005E6969"/>
    <w:rsid w:val="005E7323"/>
    <w:rsid w:val="00600D33"/>
    <w:rsid w:val="006017F0"/>
    <w:rsid w:val="00601CCF"/>
    <w:rsid w:val="00610AE1"/>
    <w:rsid w:val="00610C27"/>
    <w:rsid w:val="0062053A"/>
    <w:rsid w:val="0062278E"/>
    <w:rsid w:val="0063212B"/>
    <w:rsid w:val="0063595A"/>
    <w:rsid w:val="0063599D"/>
    <w:rsid w:val="0064079F"/>
    <w:rsid w:val="006572A2"/>
    <w:rsid w:val="006671A8"/>
    <w:rsid w:val="00671A69"/>
    <w:rsid w:val="006722BE"/>
    <w:rsid w:val="00672D1A"/>
    <w:rsid w:val="006801CF"/>
    <w:rsid w:val="00696256"/>
    <w:rsid w:val="006A1901"/>
    <w:rsid w:val="006A29A5"/>
    <w:rsid w:val="006A45B3"/>
    <w:rsid w:val="006B16F5"/>
    <w:rsid w:val="006B2F39"/>
    <w:rsid w:val="006B77C9"/>
    <w:rsid w:val="006C4115"/>
    <w:rsid w:val="006C798F"/>
    <w:rsid w:val="006D0877"/>
    <w:rsid w:val="006D7327"/>
    <w:rsid w:val="006E5AC5"/>
    <w:rsid w:val="006F0E5F"/>
    <w:rsid w:val="006F1F3D"/>
    <w:rsid w:val="00701B00"/>
    <w:rsid w:val="007042EE"/>
    <w:rsid w:val="00714D1C"/>
    <w:rsid w:val="007320E8"/>
    <w:rsid w:val="00733F19"/>
    <w:rsid w:val="0073697D"/>
    <w:rsid w:val="007407FD"/>
    <w:rsid w:val="00744137"/>
    <w:rsid w:val="007459DB"/>
    <w:rsid w:val="007501A2"/>
    <w:rsid w:val="00750C90"/>
    <w:rsid w:val="00753971"/>
    <w:rsid w:val="0076190A"/>
    <w:rsid w:val="00762153"/>
    <w:rsid w:val="007719A3"/>
    <w:rsid w:val="00783907"/>
    <w:rsid w:val="007866CB"/>
    <w:rsid w:val="00787C1C"/>
    <w:rsid w:val="00790944"/>
    <w:rsid w:val="00791B3A"/>
    <w:rsid w:val="0079260E"/>
    <w:rsid w:val="00792E8D"/>
    <w:rsid w:val="007A0826"/>
    <w:rsid w:val="007A1FC8"/>
    <w:rsid w:val="007A2943"/>
    <w:rsid w:val="007A2995"/>
    <w:rsid w:val="007B069F"/>
    <w:rsid w:val="007C0763"/>
    <w:rsid w:val="007C41B1"/>
    <w:rsid w:val="007C42D4"/>
    <w:rsid w:val="007C5A89"/>
    <w:rsid w:val="007C6B62"/>
    <w:rsid w:val="007D0A86"/>
    <w:rsid w:val="007D4814"/>
    <w:rsid w:val="007D7B46"/>
    <w:rsid w:val="007E76AB"/>
    <w:rsid w:val="007F0B48"/>
    <w:rsid w:val="007F72C3"/>
    <w:rsid w:val="008040FA"/>
    <w:rsid w:val="0081160E"/>
    <w:rsid w:val="008311AB"/>
    <w:rsid w:val="00837EF4"/>
    <w:rsid w:val="00841143"/>
    <w:rsid w:val="0084260B"/>
    <w:rsid w:val="008476C7"/>
    <w:rsid w:val="00850578"/>
    <w:rsid w:val="008644C3"/>
    <w:rsid w:val="00865F31"/>
    <w:rsid w:val="00870076"/>
    <w:rsid w:val="00873B56"/>
    <w:rsid w:val="00875C0F"/>
    <w:rsid w:val="00876D08"/>
    <w:rsid w:val="00880F65"/>
    <w:rsid w:val="00882B9D"/>
    <w:rsid w:val="00885A37"/>
    <w:rsid w:val="008875E7"/>
    <w:rsid w:val="00890032"/>
    <w:rsid w:val="0089201F"/>
    <w:rsid w:val="008A0B4C"/>
    <w:rsid w:val="008A5C6A"/>
    <w:rsid w:val="008A7300"/>
    <w:rsid w:val="008B6AF3"/>
    <w:rsid w:val="008C1345"/>
    <w:rsid w:val="008E1F7B"/>
    <w:rsid w:val="008E2033"/>
    <w:rsid w:val="008E294B"/>
    <w:rsid w:val="008E532F"/>
    <w:rsid w:val="008F51ED"/>
    <w:rsid w:val="00901054"/>
    <w:rsid w:val="00917ADB"/>
    <w:rsid w:val="00921401"/>
    <w:rsid w:val="0092774F"/>
    <w:rsid w:val="00933168"/>
    <w:rsid w:val="00934027"/>
    <w:rsid w:val="00944A56"/>
    <w:rsid w:val="009525F1"/>
    <w:rsid w:val="009526ED"/>
    <w:rsid w:val="00956AD1"/>
    <w:rsid w:val="0096335C"/>
    <w:rsid w:val="009701B1"/>
    <w:rsid w:val="009734FE"/>
    <w:rsid w:val="00973901"/>
    <w:rsid w:val="00984297"/>
    <w:rsid w:val="00997ECB"/>
    <w:rsid w:val="009A0876"/>
    <w:rsid w:val="009A5810"/>
    <w:rsid w:val="009A6937"/>
    <w:rsid w:val="009B5B9A"/>
    <w:rsid w:val="009C07E2"/>
    <w:rsid w:val="009C45CD"/>
    <w:rsid w:val="009C7471"/>
    <w:rsid w:val="009C7E5E"/>
    <w:rsid w:val="009D3D9F"/>
    <w:rsid w:val="009D4086"/>
    <w:rsid w:val="009E0AE7"/>
    <w:rsid w:val="009E2798"/>
    <w:rsid w:val="009F60E0"/>
    <w:rsid w:val="00A065E8"/>
    <w:rsid w:val="00A10C2C"/>
    <w:rsid w:val="00A1351B"/>
    <w:rsid w:val="00A16C02"/>
    <w:rsid w:val="00A23C37"/>
    <w:rsid w:val="00A242EC"/>
    <w:rsid w:val="00A253B3"/>
    <w:rsid w:val="00A27099"/>
    <w:rsid w:val="00A34102"/>
    <w:rsid w:val="00A35A76"/>
    <w:rsid w:val="00A36D84"/>
    <w:rsid w:val="00A371E5"/>
    <w:rsid w:val="00A374CC"/>
    <w:rsid w:val="00A51A82"/>
    <w:rsid w:val="00A52EF8"/>
    <w:rsid w:val="00A55336"/>
    <w:rsid w:val="00A60740"/>
    <w:rsid w:val="00A634F9"/>
    <w:rsid w:val="00A64518"/>
    <w:rsid w:val="00A66038"/>
    <w:rsid w:val="00A70C19"/>
    <w:rsid w:val="00A71246"/>
    <w:rsid w:val="00A725E6"/>
    <w:rsid w:val="00A80943"/>
    <w:rsid w:val="00A82799"/>
    <w:rsid w:val="00A840CD"/>
    <w:rsid w:val="00A878CD"/>
    <w:rsid w:val="00A90620"/>
    <w:rsid w:val="00A939CE"/>
    <w:rsid w:val="00A97A20"/>
    <w:rsid w:val="00AB37B2"/>
    <w:rsid w:val="00AB3F59"/>
    <w:rsid w:val="00AB5343"/>
    <w:rsid w:val="00AB75AA"/>
    <w:rsid w:val="00AC74E1"/>
    <w:rsid w:val="00AD3522"/>
    <w:rsid w:val="00AD3DB5"/>
    <w:rsid w:val="00AD410D"/>
    <w:rsid w:val="00AD7477"/>
    <w:rsid w:val="00AE2E9C"/>
    <w:rsid w:val="00AF1836"/>
    <w:rsid w:val="00AF66EF"/>
    <w:rsid w:val="00B00921"/>
    <w:rsid w:val="00B04E40"/>
    <w:rsid w:val="00B0591D"/>
    <w:rsid w:val="00B06E4A"/>
    <w:rsid w:val="00B0762C"/>
    <w:rsid w:val="00B14C9D"/>
    <w:rsid w:val="00B25085"/>
    <w:rsid w:val="00B26F02"/>
    <w:rsid w:val="00B37150"/>
    <w:rsid w:val="00B376F7"/>
    <w:rsid w:val="00B420C3"/>
    <w:rsid w:val="00B45456"/>
    <w:rsid w:val="00B52A35"/>
    <w:rsid w:val="00B56145"/>
    <w:rsid w:val="00B615E1"/>
    <w:rsid w:val="00B657AF"/>
    <w:rsid w:val="00B714BA"/>
    <w:rsid w:val="00B71C39"/>
    <w:rsid w:val="00B844CB"/>
    <w:rsid w:val="00B9362E"/>
    <w:rsid w:val="00B96D00"/>
    <w:rsid w:val="00BA09A8"/>
    <w:rsid w:val="00BA587C"/>
    <w:rsid w:val="00BB076E"/>
    <w:rsid w:val="00BB2DB4"/>
    <w:rsid w:val="00BC4622"/>
    <w:rsid w:val="00BC5E05"/>
    <w:rsid w:val="00BD114B"/>
    <w:rsid w:val="00BD2079"/>
    <w:rsid w:val="00BD34DC"/>
    <w:rsid w:val="00BD34F9"/>
    <w:rsid w:val="00BD3554"/>
    <w:rsid w:val="00BD4CDE"/>
    <w:rsid w:val="00BD6FC9"/>
    <w:rsid w:val="00BD75FA"/>
    <w:rsid w:val="00BE4527"/>
    <w:rsid w:val="00BE7289"/>
    <w:rsid w:val="00BF3C4B"/>
    <w:rsid w:val="00BF5EC4"/>
    <w:rsid w:val="00C11BD7"/>
    <w:rsid w:val="00C127D2"/>
    <w:rsid w:val="00C14AD0"/>
    <w:rsid w:val="00C2528A"/>
    <w:rsid w:val="00C25A79"/>
    <w:rsid w:val="00C25E68"/>
    <w:rsid w:val="00C302CA"/>
    <w:rsid w:val="00C34E8D"/>
    <w:rsid w:val="00C407C9"/>
    <w:rsid w:val="00C43946"/>
    <w:rsid w:val="00C443A6"/>
    <w:rsid w:val="00C4562A"/>
    <w:rsid w:val="00C51872"/>
    <w:rsid w:val="00C51923"/>
    <w:rsid w:val="00C55F02"/>
    <w:rsid w:val="00C57A32"/>
    <w:rsid w:val="00C729D1"/>
    <w:rsid w:val="00C73523"/>
    <w:rsid w:val="00C83D94"/>
    <w:rsid w:val="00C85DBA"/>
    <w:rsid w:val="00C92EC6"/>
    <w:rsid w:val="00C93FF7"/>
    <w:rsid w:val="00CA622A"/>
    <w:rsid w:val="00CB2ACA"/>
    <w:rsid w:val="00CB371E"/>
    <w:rsid w:val="00CB7F48"/>
    <w:rsid w:val="00CC0A48"/>
    <w:rsid w:val="00CC0B76"/>
    <w:rsid w:val="00CC39FD"/>
    <w:rsid w:val="00CE2A1B"/>
    <w:rsid w:val="00CE3C35"/>
    <w:rsid w:val="00CE3F0B"/>
    <w:rsid w:val="00CF0D6E"/>
    <w:rsid w:val="00CF3A9D"/>
    <w:rsid w:val="00CF5BAA"/>
    <w:rsid w:val="00CF60D7"/>
    <w:rsid w:val="00CF703E"/>
    <w:rsid w:val="00D02644"/>
    <w:rsid w:val="00D05A91"/>
    <w:rsid w:val="00D12823"/>
    <w:rsid w:val="00D1672B"/>
    <w:rsid w:val="00D16AE5"/>
    <w:rsid w:val="00D223D4"/>
    <w:rsid w:val="00D33645"/>
    <w:rsid w:val="00D467B7"/>
    <w:rsid w:val="00D46FC3"/>
    <w:rsid w:val="00D473E1"/>
    <w:rsid w:val="00D4792A"/>
    <w:rsid w:val="00D51DF8"/>
    <w:rsid w:val="00D52F32"/>
    <w:rsid w:val="00D56887"/>
    <w:rsid w:val="00D60549"/>
    <w:rsid w:val="00D767B5"/>
    <w:rsid w:val="00D76BB9"/>
    <w:rsid w:val="00D76E11"/>
    <w:rsid w:val="00D84BF1"/>
    <w:rsid w:val="00D91254"/>
    <w:rsid w:val="00D94E20"/>
    <w:rsid w:val="00D950CF"/>
    <w:rsid w:val="00D961A7"/>
    <w:rsid w:val="00DA6A94"/>
    <w:rsid w:val="00DA752C"/>
    <w:rsid w:val="00DA7A85"/>
    <w:rsid w:val="00DB4586"/>
    <w:rsid w:val="00DB6002"/>
    <w:rsid w:val="00DB71DC"/>
    <w:rsid w:val="00DD7DDE"/>
    <w:rsid w:val="00DE1A6E"/>
    <w:rsid w:val="00DE4135"/>
    <w:rsid w:val="00DE476A"/>
    <w:rsid w:val="00DF0E09"/>
    <w:rsid w:val="00DF20E6"/>
    <w:rsid w:val="00E02C08"/>
    <w:rsid w:val="00E16E96"/>
    <w:rsid w:val="00E327FD"/>
    <w:rsid w:val="00E3534C"/>
    <w:rsid w:val="00E379F3"/>
    <w:rsid w:val="00E419C6"/>
    <w:rsid w:val="00E4428A"/>
    <w:rsid w:val="00E50229"/>
    <w:rsid w:val="00E61005"/>
    <w:rsid w:val="00E615B4"/>
    <w:rsid w:val="00E642A4"/>
    <w:rsid w:val="00E65F78"/>
    <w:rsid w:val="00E670FD"/>
    <w:rsid w:val="00E93E44"/>
    <w:rsid w:val="00E97422"/>
    <w:rsid w:val="00E97EFA"/>
    <w:rsid w:val="00EA0B76"/>
    <w:rsid w:val="00EA6CC3"/>
    <w:rsid w:val="00EB2998"/>
    <w:rsid w:val="00EB302C"/>
    <w:rsid w:val="00EC7B97"/>
    <w:rsid w:val="00ED1630"/>
    <w:rsid w:val="00ED1F30"/>
    <w:rsid w:val="00ED5709"/>
    <w:rsid w:val="00ED64B8"/>
    <w:rsid w:val="00ED73B6"/>
    <w:rsid w:val="00EE691B"/>
    <w:rsid w:val="00EE77CA"/>
    <w:rsid w:val="00EF0C26"/>
    <w:rsid w:val="00EF1FFE"/>
    <w:rsid w:val="00EF510F"/>
    <w:rsid w:val="00EF77F6"/>
    <w:rsid w:val="00F05D6D"/>
    <w:rsid w:val="00F115D2"/>
    <w:rsid w:val="00F15A52"/>
    <w:rsid w:val="00F35668"/>
    <w:rsid w:val="00F36732"/>
    <w:rsid w:val="00F40912"/>
    <w:rsid w:val="00F57022"/>
    <w:rsid w:val="00F65780"/>
    <w:rsid w:val="00F67D18"/>
    <w:rsid w:val="00F73C10"/>
    <w:rsid w:val="00F73EA2"/>
    <w:rsid w:val="00F744C0"/>
    <w:rsid w:val="00F754E6"/>
    <w:rsid w:val="00F77D8A"/>
    <w:rsid w:val="00F85680"/>
    <w:rsid w:val="00F90152"/>
    <w:rsid w:val="00F915FE"/>
    <w:rsid w:val="00F971B3"/>
    <w:rsid w:val="00FA0C15"/>
    <w:rsid w:val="00FA36B3"/>
    <w:rsid w:val="00FB15D7"/>
    <w:rsid w:val="00FB7214"/>
    <w:rsid w:val="00FC2B72"/>
    <w:rsid w:val="00FC2F9E"/>
    <w:rsid w:val="00FC3BF6"/>
    <w:rsid w:val="00FC71C4"/>
    <w:rsid w:val="00FD2F09"/>
    <w:rsid w:val="00FD7F48"/>
    <w:rsid w:val="00FE3A95"/>
    <w:rsid w:val="00FE4E24"/>
    <w:rsid w:val="00FF3AEA"/>
    <w:rsid w:val="00FF4E80"/>
    <w:rsid w:val="00FF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4F"/>
    <w:pPr>
      <w:spacing w:after="200" w:line="276" w:lineRule="auto"/>
    </w:pPr>
    <w:rPr>
      <w:sz w:val="22"/>
      <w:szCs w:val="22"/>
    </w:rPr>
  </w:style>
  <w:style w:type="paragraph" w:styleId="Heading1">
    <w:name w:val="heading 1"/>
    <w:basedOn w:val="Normal"/>
    <w:next w:val="Normal"/>
    <w:link w:val="Heading1Char"/>
    <w:uiPriority w:val="9"/>
    <w:qFormat/>
    <w:rsid w:val="00413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CE7"/>
    <w:pPr>
      <w:tabs>
        <w:tab w:val="center" w:pos="4680"/>
        <w:tab w:val="right" w:pos="9360"/>
      </w:tabs>
    </w:pPr>
  </w:style>
  <w:style w:type="character" w:customStyle="1" w:styleId="HeaderChar">
    <w:name w:val="Header Char"/>
    <w:link w:val="Header"/>
    <w:uiPriority w:val="99"/>
    <w:rsid w:val="00584CE7"/>
    <w:rPr>
      <w:sz w:val="22"/>
      <w:szCs w:val="22"/>
    </w:rPr>
  </w:style>
  <w:style w:type="paragraph" w:styleId="Footer">
    <w:name w:val="footer"/>
    <w:basedOn w:val="Normal"/>
    <w:link w:val="FooterChar"/>
    <w:uiPriority w:val="99"/>
    <w:unhideWhenUsed/>
    <w:rsid w:val="00584CE7"/>
    <w:pPr>
      <w:tabs>
        <w:tab w:val="center" w:pos="4680"/>
        <w:tab w:val="right" w:pos="9360"/>
      </w:tabs>
    </w:pPr>
  </w:style>
  <w:style w:type="character" w:customStyle="1" w:styleId="FooterChar">
    <w:name w:val="Footer Char"/>
    <w:link w:val="Footer"/>
    <w:uiPriority w:val="99"/>
    <w:rsid w:val="00584CE7"/>
    <w:rPr>
      <w:sz w:val="22"/>
      <w:szCs w:val="22"/>
    </w:rPr>
  </w:style>
  <w:style w:type="character" w:customStyle="1" w:styleId="st1">
    <w:name w:val="st1"/>
    <w:basedOn w:val="DefaultParagraphFont"/>
    <w:rsid w:val="00A10C2C"/>
  </w:style>
  <w:style w:type="paragraph" w:styleId="BalloonText">
    <w:name w:val="Balloon Text"/>
    <w:basedOn w:val="Normal"/>
    <w:link w:val="BalloonTextChar"/>
    <w:uiPriority w:val="99"/>
    <w:semiHidden/>
    <w:unhideWhenUsed/>
    <w:rsid w:val="00C5192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1923"/>
    <w:rPr>
      <w:rFonts w:ascii="Tahoma" w:hAnsi="Tahoma" w:cs="Tahoma"/>
      <w:sz w:val="16"/>
      <w:szCs w:val="16"/>
    </w:rPr>
  </w:style>
  <w:style w:type="table" w:styleId="TableGrid">
    <w:name w:val="Table Grid"/>
    <w:basedOn w:val="TableNormal"/>
    <w:uiPriority w:val="59"/>
    <w:rsid w:val="000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1F30"/>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D5C9C"/>
    <w:rPr>
      <w:sz w:val="16"/>
      <w:szCs w:val="16"/>
    </w:rPr>
  </w:style>
  <w:style w:type="paragraph" w:styleId="CommentText">
    <w:name w:val="annotation text"/>
    <w:basedOn w:val="Normal"/>
    <w:link w:val="CommentTextChar"/>
    <w:uiPriority w:val="99"/>
    <w:semiHidden/>
    <w:unhideWhenUsed/>
    <w:rsid w:val="005D5C9C"/>
    <w:pPr>
      <w:spacing w:line="240" w:lineRule="auto"/>
    </w:pPr>
    <w:rPr>
      <w:sz w:val="20"/>
      <w:szCs w:val="20"/>
    </w:rPr>
  </w:style>
  <w:style w:type="character" w:customStyle="1" w:styleId="CommentTextChar">
    <w:name w:val="Comment Text Char"/>
    <w:basedOn w:val="DefaultParagraphFont"/>
    <w:link w:val="CommentText"/>
    <w:uiPriority w:val="99"/>
    <w:semiHidden/>
    <w:rsid w:val="005D5C9C"/>
  </w:style>
  <w:style w:type="paragraph" w:styleId="CommentSubject">
    <w:name w:val="annotation subject"/>
    <w:basedOn w:val="CommentText"/>
    <w:next w:val="CommentText"/>
    <w:link w:val="CommentSubjectChar"/>
    <w:uiPriority w:val="99"/>
    <w:semiHidden/>
    <w:unhideWhenUsed/>
    <w:rsid w:val="005D5C9C"/>
    <w:rPr>
      <w:b/>
      <w:bCs/>
    </w:rPr>
  </w:style>
  <w:style w:type="character" w:customStyle="1" w:styleId="CommentSubjectChar">
    <w:name w:val="Comment Subject Char"/>
    <w:basedOn w:val="CommentTextChar"/>
    <w:link w:val="CommentSubject"/>
    <w:uiPriority w:val="99"/>
    <w:semiHidden/>
    <w:rsid w:val="005D5C9C"/>
    <w:rPr>
      <w:b/>
      <w:bCs/>
    </w:rPr>
  </w:style>
  <w:style w:type="paragraph" w:styleId="ListParagraph">
    <w:name w:val="List Paragraph"/>
    <w:basedOn w:val="Normal"/>
    <w:uiPriority w:val="34"/>
    <w:qFormat/>
    <w:rsid w:val="006A45B3"/>
    <w:pPr>
      <w:ind w:left="720"/>
      <w:contextualSpacing/>
    </w:pPr>
  </w:style>
  <w:style w:type="character" w:customStyle="1" w:styleId="Heading1Char">
    <w:name w:val="Heading 1 Char"/>
    <w:basedOn w:val="DefaultParagraphFont"/>
    <w:link w:val="Heading1"/>
    <w:uiPriority w:val="9"/>
    <w:rsid w:val="00413DF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E47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476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6A2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4F"/>
    <w:pPr>
      <w:spacing w:after="200" w:line="276" w:lineRule="auto"/>
    </w:pPr>
    <w:rPr>
      <w:sz w:val="22"/>
      <w:szCs w:val="22"/>
    </w:rPr>
  </w:style>
  <w:style w:type="paragraph" w:styleId="Heading1">
    <w:name w:val="heading 1"/>
    <w:basedOn w:val="Normal"/>
    <w:next w:val="Normal"/>
    <w:link w:val="Heading1Char"/>
    <w:uiPriority w:val="9"/>
    <w:qFormat/>
    <w:rsid w:val="00413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CE7"/>
    <w:pPr>
      <w:tabs>
        <w:tab w:val="center" w:pos="4680"/>
        <w:tab w:val="right" w:pos="9360"/>
      </w:tabs>
    </w:pPr>
  </w:style>
  <w:style w:type="character" w:customStyle="1" w:styleId="HeaderChar">
    <w:name w:val="Header Char"/>
    <w:link w:val="Header"/>
    <w:uiPriority w:val="99"/>
    <w:rsid w:val="00584CE7"/>
    <w:rPr>
      <w:sz w:val="22"/>
      <w:szCs w:val="22"/>
    </w:rPr>
  </w:style>
  <w:style w:type="paragraph" w:styleId="Footer">
    <w:name w:val="footer"/>
    <w:basedOn w:val="Normal"/>
    <w:link w:val="FooterChar"/>
    <w:uiPriority w:val="99"/>
    <w:unhideWhenUsed/>
    <w:rsid w:val="00584CE7"/>
    <w:pPr>
      <w:tabs>
        <w:tab w:val="center" w:pos="4680"/>
        <w:tab w:val="right" w:pos="9360"/>
      </w:tabs>
    </w:pPr>
  </w:style>
  <w:style w:type="character" w:customStyle="1" w:styleId="FooterChar">
    <w:name w:val="Footer Char"/>
    <w:link w:val="Footer"/>
    <w:uiPriority w:val="99"/>
    <w:rsid w:val="00584CE7"/>
    <w:rPr>
      <w:sz w:val="22"/>
      <w:szCs w:val="22"/>
    </w:rPr>
  </w:style>
  <w:style w:type="character" w:customStyle="1" w:styleId="st1">
    <w:name w:val="st1"/>
    <w:basedOn w:val="DefaultParagraphFont"/>
    <w:rsid w:val="00A10C2C"/>
  </w:style>
  <w:style w:type="paragraph" w:styleId="BalloonText">
    <w:name w:val="Balloon Text"/>
    <w:basedOn w:val="Normal"/>
    <w:link w:val="BalloonTextChar"/>
    <w:uiPriority w:val="99"/>
    <w:semiHidden/>
    <w:unhideWhenUsed/>
    <w:rsid w:val="00C5192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1923"/>
    <w:rPr>
      <w:rFonts w:ascii="Tahoma" w:hAnsi="Tahoma" w:cs="Tahoma"/>
      <w:sz w:val="16"/>
      <w:szCs w:val="16"/>
    </w:rPr>
  </w:style>
  <w:style w:type="table" w:styleId="TableGrid">
    <w:name w:val="Table Grid"/>
    <w:basedOn w:val="TableNormal"/>
    <w:uiPriority w:val="59"/>
    <w:rsid w:val="000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1F30"/>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D5C9C"/>
    <w:rPr>
      <w:sz w:val="16"/>
      <w:szCs w:val="16"/>
    </w:rPr>
  </w:style>
  <w:style w:type="paragraph" w:styleId="CommentText">
    <w:name w:val="annotation text"/>
    <w:basedOn w:val="Normal"/>
    <w:link w:val="CommentTextChar"/>
    <w:uiPriority w:val="99"/>
    <w:semiHidden/>
    <w:unhideWhenUsed/>
    <w:rsid w:val="005D5C9C"/>
    <w:pPr>
      <w:spacing w:line="240" w:lineRule="auto"/>
    </w:pPr>
    <w:rPr>
      <w:sz w:val="20"/>
      <w:szCs w:val="20"/>
    </w:rPr>
  </w:style>
  <w:style w:type="character" w:customStyle="1" w:styleId="CommentTextChar">
    <w:name w:val="Comment Text Char"/>
    <w:basedOn w:val="DefaultParagraphFont"/>
    <w:link w:val="CommentText"/>
    <w:uiPriority w:val="99"/>
    <w:semiHidden/>
    <w:rsid w:val="005D5C9C"/>
  </w:style>
  <w:style w:type="paragraph" w:styleId="CommentSubject">
    <w:name w:val="annotation subject"/>
    <w:basedOn w:val="CommentText"/>
    <w:next w:val="CommentText"/>
    <w:link w:val="CommentSubjectChar"/>
    <w:uiPriority w:val="99"/>
    <w:semiHidden/>
    <w:unhideWhenUsed/>
    <w:rsid w:val="005D5C9C"/>
    <w:rPr>
      <w:b/>
      <w:bCs/>
    </w:rPr>
  </w:style>
  <w:style w:type="character" w:customStyle="1" w:styleId="CommentSubjectChar">
    <w:name w:val="Comment Subject Char"/>
    <w:basedOn w:val="CommentTextChar"/>
    <w:link w:val="CommentSubject"/>
    <w:uiPriority w:val="99"/>
    <w:semiHidden/>
    <w:rsid w:val="005D5C9C"/>
    <w:rPr>
      <w:b/>
      <w:bCs/>
    </w:rPr>
  </w:style>
  <w:style w:type="paragraph" w:styleId="ListParagraph">
    <w:name w:val="List Paragraph"/>
    <w:basedOn w:val="Normal"/>
    <w:uiPriority w:val="34"/>
    <w:qFormat/>
    <w:rsid w:val="006A45B3"/>
    <w:pPr>
      <w:ind w:left="720"/>
      <w:contextualSpacing/>
    </w:pPr>
  </w:style>
  <w:style w:type="character" w:customStyle="1" w:styleId="Heading1Char">
    <w:name w:val="Heading 1 Char"/>
    <w:basedOn w:val="DefaultParagraphFont"/>
    <w:link w:val="Heading1"/>
    <w:uiPriority w:val="9"/>
    <w:rsid w:val="00413DF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E47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476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6A2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658">
      <w:bodyDiv w:val="1"/>
      <w:marLeft w:val="0"/>
      <w:marRight w:val="0"/>
      <w:marTop w:val="0"/>
      <w:marBottom w:val="0"/>
      <w:divBdr>
        <w:top w:val="none" w:sz="0" w:space="0" w:color="auto"/>
        <w:left w:val="none" w:sz="0" w:space="0" w:color="auto"/>
        <w:bottom w:val="none" w:sz="0" w:space="0" w:color="auto"/>
        <w:right w:val="none" w:sz="0" w:space="0" w:color="auto"/>
      </w:divBdr>
    </w:div>
    <w:div w:id="306206526">
      <w:bodyDiv w:val="1"/>
      <w:marLeft w:val="0"/>
      <w:marRight w:val="0"/>
      <w:marTop w:val="0"/>
      <w:marBottom w:val="0"/>
      <w:divBdr>
        <w:top w:val="none" w:sz="0" w:space="0" w:color="auto"/>
        <w:left w:val="none" w:sz="0" w:space="0" w:color="auto"/>
        <w:bottom w:val="none" w:sz="0" w:space="0" w:color="auto"/>
        <w:right w:val="none" w:sz="0" w:space="0" w:color="auto"/>
      </w:divBdr>
    </w:div>
    <w:div w:id="330452629">
      <w:bodyDiv w:val="1"/>
      <w:marLeft w:val="0"/>
      <w:marRight w:val="0"/>
      <w:marTop w:val="0"/>
      <w:marBottom w:val="0"/>
      <w:divBdr>
        <w:top w:val="none" w:sz="0" w:space="0" w:color="auto"/>
        <w:left w:val="none" w:sz="0" w:space="0" w:color="auto"/>
        <w:bottom w:val="none" w:sz="0" w:space="0" w:color="auto"/>
        <w:right w:val="none" w:sz="0" w:space="0" w:color="auto"/>
      </w:divBdr>
    </w:div>
    <w:div w:id="449013152">
      <w:bodyDiv w:val="1"/>
      <w:marLeft w:val="0"/>
      <w:marRight w:val="0"/>
      <w:marTop w:val="0"/>
      <w:marBottom w:val="0"/>
      <w:divBdr>
        <w:top w:val="none" w:sz="0" w:space="0" w:color="auto"/>
        <w:left w:val="none" w:sz="0" w:space="0" w:color="auto"/>
        <w:bottom w:val="none" w:sz="0" w:space="0" w:color="auto"/>
        <w:right w:val="none" w:sz="0" w:space="0" w:color="auto"/>
      </w:divBdr>
    </w:div>
    <w:div w:id="1252003892">
      <w:bodyDiv w:val="1"/>
      <w:marLeft w:val="0"/>
      <w:marRight w:val="0"/>
      <w:marTop w:val="0"/>
      <w:marBottom w:val="0"/>
      <w:divBdr>
        <w:top w:val="none" w:sz="0" w:space="0" w:color="auto"/>
        <w:left w:val="none" w:sz="0" w:space="0" w:color="auto"/>
        <w:bottom w:val="none" w:sz="0" w:space="0" w:color="auto"/>
        <w:right w:val="none" w:sz="0" w:space="0" w:color="auto"/>
      </w:divBdr>
    </w:div>
    <w:div w:id="1427339835">
      <w:bodyDiv w:val="1"/>
      <w:marLeft w:val="0"/>
      <w:marRight w:val="0"/>
      <w:marTop w:val="0"/>
      <w:marBottom w:val="0"/>
      <w:divBdr>
        <w:top w:val="none" w:sz="0" w:space="0" w:color="auto"/>
        <w:left w:val="none" w:sz="0" w:space="0" w:color="auto"/>
        <w:bottom w:val="none" w:sz="0" w:space="0" w:color="auto"/>
        <w:right w:val="none" w:sz="0" w:space="0" w:color="auto"/>
      </w:divBdr>
    </w:div>
    <w:div w:id="1744064317">
      <w:bodyDiv w:val="1"/>
      <w:marLeft w:val="0"/>
      <w:marRight w:val="0"/>
      <w:marTop w:val="0"/>
      <w:marBottom w:val="0"/>
      <w:divBdr>
        <w:top w:val="none" w:sz="0" w:space="0" w:color="auto"/>
        <w:left w:val="none" w:sz="0" w:space="0" w:color="auto"/>
        <w:bottom w:val="none" w:sz="0" w:space="0" w:color="auto"/>
        <w:right w:val="none" w:sz="0" w:space="0" w:color="auto"/>
      </w:divBdr>
      <w:divsChild>
        <w:div w:id="692919204">
          <w:marLeft w:val="547"/>
          <w:marRight w:val="0"/>
          <w:marTop w:val="86"/>
          <w:marBottom w:val="0"/>
          <w:divBdr>
            <w:top w:val="none" w:sz="0" w:space="0" w:color="auto"/>
            <w:left w:val="none" w:sz="0" w:space="0" w:color="auto"/>
            <w:bottom w:val="none" w:sz="0" w:space="0" w:color="auto"/>
            <w:right w:val="none" w:sz="0" w:space="0" w:color="auto"/>
          </w:divBdr>
        </w:div>
      </w:divsChild>
    </w:div>
    <w:div w:id="20764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UUCSR Board of Trustees Meeting Minutes</vt:lpstr>
    </vt:vector>
  </TitlesOfParts>
  <Company>GD-OTS Healdsburg</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UUCSR Board of Trustees Meeting Minutes</dc:title>
  <dc:creator>tgraham</dc:creator>
  <cp:lastModifiedBy>Graham, Terry (Healdsburg)</cp:lastModifiedBy>
  <cp:revision>2</cp:revision>
  <cp:lastPrinted>2011-12-27T04:40:00Z</cp:lastPrinted>
  <dcterms:created xsi:type="dcterms:W3CDTF">2014-11-24T17:33:00Z</dcterms:created>
  <dcterms:modified xsi:type="dcterms:W3CDTF">2014-11-24T17:33:00Z</dcterms:modified>
</cp:coreProperties>
</file>